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D3661" w14:textId="77777777" w:rsidR="008A4EAD" w:rsidRPr="008A4EAD" w:rsidRDefault="008A4EAD" w:rsidP="008A4EAD">
      <w:pPr>
        <w:jc w:val="center"/>
        <w:rPr>
          <w:b/>
          <w:bCs/>
          <w:sz w:val="36"/>
          <w:szCs w:val="36"/>
          <w:lang w:val="ru-RU"/>
        </w:rPr>
      </w:pPr>
      <w:proofErr w:type="spellStart"/>
      <w:r w:rsidRPr="008A4EAD">
        <w:rPr>
          <w:b/>
          <w:bCs/>
          <w:sz w:val="36"/>
          <w:szCs w:val="36"/>
          <w:lang w:val="ru-RU"/>
        </w:rPr>
        <w:t>Нострификационный</w:t>
      </w:r>
      <w:proofErr w:type="spellEnd"/>
      <w:r w:rsidRPr="008A4EAD">
        <w:rPr>
          <w:b/>
          <w:bCs/>
          <w:sz w:val="36"/>
          <w:szCs w:val="36"/>
          <w:lang w:val="ru-RU"/>
        </w:rPr>
        <w:t xml:space="preserve"> экзамен по химии.</w:t>
      </w:r>
    </w:p>
    <w:p w14:paraId="232C1B9B" w14:textId="77777777" w:rsidR="008A4EAD" w:rsidRPr="008A4EAD" w:rsidRDefault="008A4EAD" w:rsidP="008A4EAD">
      <w:pPr>
        <w:rPr>
          <w:sz w:val="28"/>
          <w:szCs w:val="28"/>
          <w:lang w:val="ru-RU"/>
        </w:rPr>
      </w:pPr>
    </w:p>
    <w:p w14:paraId="6E2BC03B" w14:textId="77777777" w:rsidR="008A4EAD" w:rsidRPr="008A4EAD" w:rsidRDefault="008A4EAD" w:rsidP="008A4EAD">
      <w:pPr>
        <w:rPr>
          <w:b/>
          <w:bCs/>
          <w:sz w:val="28"/>
          <w:szCs w:val="28"/>
          <w:lang w:val="ru-RU"/>
        </w:rPr>
      </w:pPr>
      <w:r w:rsidRPr="008A4EAD">
        <w:rPr>
          <w:b/>
          <w:bCs/>
          <w:sz w:val="28"/>
          <w:szCs w:val="28"/>
          <w:lang w:val="ru-RU"/>
        </w:rPr>
        <w:t>Первая группа вопросов.</w:t>
      </w:r>
    </w:p>
    <w:p w14:paraId="1F7A76BF" w14:textId="77777777" w:rsidR="008A4EAD" w:rsidRPr="004025E9" w:rsidRDefault="008A4EAD" w:rsidP="008A4EAD">
      <w:pPr>
        <w:pStyle w:val="Odstavecseseznamem"/>
        <w:numPr>
          <w:ilvl w:val="0"/>
          <w:numId w:val="26"/>
        </w:numPr>
        <w:rPr>
          <w:i/>
          <w:iCs/>
          <w:color w:val="000000" w:themeColor="text1"/>
          <w:sz w:val="28"/>
          <w:szCs w:val="28"/>
          <w:lang w:val="ru-RU"/>
        </w:rPr>
      </w:pPr>
      <w:r w:rsidRPr="004025E9">
        <w:rPr>
          <w:i/>
          <w:iCs/>
          <w:color w:val="000000" w:themeColor="text1"/>
          <w:sz w:val="28"/>
          <w:szCs w:val="28"/>
          <w:lang w:val="ru-RU"/>
        </w:rPr>
        <w:t>Вещества – химически чистые вещества, смеси и разделение компонентов смеси.</w:t>
      </w:r>
    </w:p>
    <w:p w14:paraId="382A32A9" w14:textId="77777777" w:rsidR="008A4EAD" w:rsidRPr="004025E9" w:rsidRDefault="008A4EAD" w:rsidP="008A4EAD">
      <w:pPr>
        <w:pStyle w:val="Odstavecseseznamem"/>
        <w:rPr>
          <w:i/>
          <w:iCs/>
          <w:color w:val="000000" w:themeColor="text1"/>
          <w:sz w:val="28"/>
          <w:szCs w:val="28"/>
          <w:lang w:val="ru-RU"/>
        </w:rPr>
      </w:pPr>
      <w:r w:rsidRPr="004025E9">
        <w:rPr>
          <w:i/>
          <w:iCs/>
          <w:color w:val="000000" w:themeColor="text1"/>
          <w:sz w:val="28"/>
          <w:szCs w:val="28"/>
          <w:lang w:val="ru-RU"/>
        </w:rPr>
        <w:t>- терминология: химически чистое вещество, химический элемент, соединение.</w:t>
      </w:r>
    </w:p>
    <w:p w14:paraId="45E65CDA" w14:textId="77777777" w:rsidR="008A4EAD" w:rsidRPr="004025E9" w:rsidRDefault="008A4EAD" w:rsidP="008A4EAD">
      <w:pPr>
        <w:pStyle w:val="Odstavecseseznamem"/>
        <w:rPr>
          <w:i/>
          <w:iCs/>
          <w:color w:val="000000" w:themeColor="text1"/>
          <w:sz w:val="28"/>
          <w:szCs w:val="28"/>
          <w:lang w:val="ru-RU"/>
        </w:rPr>
      </w:pPr>
      <w:r w:rsidRPr="004025E9">
        <w:rPr>
          <w:i/>
          <w:iCs/>
          <w:color w:val="000000" w:themeColor="text1"/>
          <w:sz w:val="28"/>
          <w:szCs w:val="28"/>
          <w:lang w:val="ru-RU"/>
        </w:rPr>
        <w:t>- методы разделения смесей – принцип + аппаратура (</w:t>
      </w:r>
      <w:r w:rsidRPr="004025E9">
        <w:rPr>
          <w:b/>
          <w:bCs/>
          <w:i/>
          <w:iCs/>
          <w:color w:val="000000" w:themeColor="text1"/>
          <w:sz w:val="28"/>
          <w:szCs w:val="28"/>
          <w:lang w:val="ru-RU"/>
        </w:rPr>
        <w:t>фильтрация, сублимация, дистилляция, кристаллизация</w:t>
      </w:r>
      <w:r w:rsidRPr="004025E9">
        <w:rPr>
          <w:i/>
          <w:iCs/>
          <w:color w:val="000000" w:themeColor="text1"/>
          <w:sz w:val="28"/>
          <w:szCs w:val="28"/>
          <w:lang w:val="ru-RU"/>
        </w:rPr>
        <w:t>)</w:t>
      </w:r>
    </w:p>
    <w:p w14:paraId="318500C5" w14:textId="6CAC38E9" w:rsidR="008A4EAD" w:rsidRDefault="008A4EAD" w:rsidP="008A4EAD">
      <w:pPr>
        <w:pStyle w:val="Odstavecseseznamem"/>
        <w:rPr>
          <w:b/>
          <w:bCs/>
          <w:i/>
          <w:iCs/>
          <w:color w:val="000000" w:themeColor="text1"/>
          <w:sz w:val="28"/>
          <w:szCs w:val="28"/>
          <w:lang w:val="ru-RU"/>
        </w:rPr>
      </w:pPr>
      <w:r w:rsidRPr="004025E9">
        <w:rPr>
          <w:i/>
          <w:iCs/>
          <w:color w:val="000000" w:themeColor="text1"/>
          <w:sz w:val="28"/>
          <w:szCs w:val="28"/>
          <w:lang w:val="ru-RU"/>
        </w:rPr>
        <w:t xml:space="preserve">- типы смесей: </w:t>
      </w:r>
      <w:r w:rsidRPr="004025E9">
        <w:rPr>
          <w:b/>
          <w:bCs/>
          <w:i/>
          <w:iCs/>
          <w:color w:val="000000" w:themeColor="text1"/>
          <w:sz w:val="28"/>
          <w:szCs w:val="28"/>
          <w:lang w:val="ru-RU"/>
        </w:rPr>
        <w:t>суспензия, эмульсия, пена, аэрозоль</w:t>
      </w:r>
    </w:p>
    <w:p w14:paraId="26103D4E" w14:textId="5FE1F5A9" w:rsidR="004025E9" w:rsidRPr="004025E9" w:rsidRDefault="004025E9" w:rsidP="008A4EAD">
      <w:pPr>
        <w:pStyle w:val="Odstavecseseznamem"/>
        <w:rPr>
          <w:b/>
          <w:bCs/>
          <w:i/>
          <w:iCs/>
          <w:color w:val="FF0000"/>
          <w:sz w:val="28"/>
          <w:szCs w:val="28"/>
          <w:lang w:val="ru-RU"/>
        </w:rPr>
      </w:pPr>
      <w:r w:rsidRPr="004025E9">
        <w:rPr>
          <w:b/>
          <w:bCs/>
          <w:i/>
          <w:iCs/>
          <w:color w:val="FF0000"/>
          <w:sz w:val="28"/>
          <w:szCs w:val="28"/>
          <w:lang w:val="ru-RU"/>
        </w:rPr>
        <w:t xml:space="preserve">Посмотрите терминологию и определения, примеры!!! </w:t>
      </w:r>
    </w:p>
    <w:p w14:paraId="567B5CC8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55A34EFA" w14:textId="77777777" w:rsidR="008A4EAD" w:rsidRPr="008A4EAD" w:rsidRDefault="008A4EAD" w:rsidP="008A4EAD">
      <w:pPr>
        <w:pStyle w:val="Odstavecseseznamem"/>
        <w:numPr>
          <w:ilvl w:val="0"/>
          <w:numId w:val="26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Атом, периодическая система химических элементов.</w:t>
      </w:r>
    </w:p>
    <w:p w14:paraId="7519C35B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строение атома</w:t>
      </w:r>
    </w:p>
    <w:p w14:paraId="78686188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терминология: изотоп, нуклид, радиоактивность</w:t>
      </w:r>
    </w:p>
    <w:p w14:paraId="577298C3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периодическая система химических элементов – разделение таблицы, периодический закон, тенденции и закономерности в периодической системе химических элементов.</w:t>
      </w:r>
    </w:p>
    <w:p w14:paraId="625B6281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66DEDDC1" w14:textId="77777777" w:rsidR="008A4EAD" w:rsidRPr="008A4EAD" w:rsidRDefault="008A4EAD" w:rsidP="008A4EAD">
      <w:pPr>
        <w:pStyle w:val="Odstavecseseznamem"/>
        <w:numPr>
          <w:ilvl w:val="0"/>
          <w:numId w:val="26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Химическая связь.</w:t>
      </w:r>
    </w:p>
    <w:p w14:paraId="0EEE2EBA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- определение, типы связей по мультиплетности, </w:t>
      </w:r>
      <w:proofErr w:type="spellStart"/>
      <w:r w:rsidRPr="008A4EAD">
        <w:rPr>
          <w:sz w:val="28"/>
          <w:szCs w:val="28"/>
          <w:lang w:val="ru-RU"/>
        </w:rPr>
        <w:t>ковалентности</w:t>
      </w:r>
      <w:proofErr w:type="spellEnd"/>
      <w:r w:rsidRPr="008A4EAD">
        <w:rPr>
          <w:sz w:val="28"/>
          <w:szCs w:val="28"/>
          <w:lang w:val="ru-RU"/>
        </w:rPr>
        <w:t>, полярности.</w:t>
      </w:r>
    </w:p>
    <w:p w14:paraId="6283417A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ковалентная, ионная связь, донорно-акцепторное взаимодействие и металлическая связь</w:t>
      </w:r>
    </w:p>
    <w:p w14:paraId="6073D017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слабые межмолекулярные взаимодействия – водородные связи</w:t>
      </w:r>
    </w:p>
    <w:p w14:paraId="5602FC56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4B97645B" w14:textId="77777777" w:rsidR="008A4EAD" w:rsidRPr="008A4EAD" w:rsidRDefault="008A4EAD" w:rsidP="008A4EAD">
      <w:pPr>
        <w:pStyle w:val="Odstavecseseznamem"/>
        <w:numPr>
          <w:ilvl w:val="0"/>
          <w:numId w:val="26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Химические реакции – классификация химических реакций, окислительно-восстановительные реакции.</w:t>
      </w:r>
    </w:p>
    <w:p w14:paraId="09F1CD3B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классификация реакций по механизму реакции, по типу превращений реагирующих частиц</w:t>
      </w:r>
    </w:p>
    <w:p w14:paraId="1C5AFF91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окисление, восстановление, электролиз</w:t>
      </w:r>
    </w:p>
    <w:p w14:paraId="6A0B1AD1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4710A628" w14:textId="77777777" w:rsidR="008A4EAD" w:rsidRPr="008A4EAD" w:rsidRDefault="008A4EAD" w:rsidP="008A4EAD">
      <w:pPr>
        <w:pStyle w:val="Odstavecseseznamem"/>
        <w:numPr>
          <w:ilvl w:val="0"/>
          <w:numId w:val="26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Кислотно-основные реакции, водородный показатель (</w:t>
      </w:r>
      <w:proofErr w:type="spellStart"/>
      <w:r w:rsidRPr="008A4EAD">
        <w:rPr>
          <w:sz w:val="28"/>
          <w:szCs w:val="28"/>
          <w:lang w:val="ru-RU"/>
        </w:rPr>
        <w:t>pH</w:t>
      </w:r>
      <w:proofErr w:type="spellEnd"/>
      <w:r w:rsidRPr="008A4EAD">
        <w:rPr>
          <w:sz w:val="28"/>
          <w:szCs w:val="28"/>
          <w:lang w:val="ru-RU"/>
        </w:rPr>
        <w:t xml:space="preserve">) </w:t>
      </w:r>
    </w:p>
    <w:p w14:paraId="64C32B63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понятие кислоты, основания, нейтрализации</w:t>
      </w:r>
    </w:p>
    <w:p w14:paraId="2E647385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- подсчёт рН, кислотность, щёлочность </w:t>
      </w:r>
    </w:p>
    <w:p w14:paraId="5EB08723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пример кислотных и основных веществ</w:t>
      </w:r>
    </w:p>
    <w:p w14:paraId="353D310B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078F38FC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1C89C1B0" w14:textId="77777777" w:rsidR="008A4EAD" w:rsidRPr="008A4EAD" w:rsidRDefault="008A4EAD" w:rsidP="008A4EAD">
      <w:pPr>
        <w:pStyle w:val="Odstavecseseznamem"/>
        <w:numPr>
          <w:ilvl w:val="0"/>
          <w:numId w:val="26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Водород, кислород, вода, воздух.</w:t>
      </w:r>
    </w:p>
    <w:p w14:paraId="6BD841DF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lastRenderedPageBreak/>
        <w:t>- водород, кислород: положение в периодической системе, характеристика (агрегатное состояние, цвет, запах…), наличие в природе, получение, соединения, применение</w:t>
      </w:r>
    </w:p>
    <w:p w14:paraId="6263E60C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- вода – типы воды, жёсткость воды, агрегатное состояние  </w:t>
      </w:r>
    </w:p>
    <w:p w14:paraId="2D7D32B4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- воздух – состав </w:t>
      </w:r>
    </w:p>
    <w:p w14:paraId="370EDCC9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5038EA1A" w14:textId="77777777" w:rsidR="008A4EAD" w:rsidRPr="008A4EAD" w:rsidRDefault="008A4EAD" w:rsidP="008A4EAD">
      <w:pPr>
        <w:pStyle w:val="Odstavecseseznamem"/>
        <w:numPr>
          <w:ilvl w:val="0"/>
          <w:numId w:val="26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Элементы 14-ой группы периодической системы химических элементов.  </w:t>
      </w:r>
    </w:p>
    <w:p w14:paraId="3279D48B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положение в периодической системе, характеристика (агрегатное состояние, цвет, запах…), наличие в природе, получение, соединения, применение</w:t>
      </w:r>
    </w:p>
    <w:p w14:paraId="06DB9DF5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32478218" w14:textId="77777777" w:rsidR="008A4EAD" w:rsidRPr="008A4EAD" w:rsidRDefault="008A4EAD" w:rsidP="008A4EAD">
      <w:pPr>
        <w:pStyle w:val="Odstavecseseznamem"/>
        <w:numPr>
          <w:ilvl w:val="0"/>
          <w:numId w:val="26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Элементы 15-ой группы периодической системы химических элементов.  </w:t>
      </w:r>
    </w:p>
    <w:p w14:paraId="7C568E22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положение в периодической системе, характеристика (агрегатное состояние, цвет, запах…), наличие в природе, получение, соединения, применение</w:t>
      </w:r>
    </w:p>
    <w:p w14:paraId="1F97B021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194CAC8B" w14:textId="77777777" w:rsidR="008A4EAD" w:rsidRPr="008A4EAD" w:rsidRDefault="008A4EAD" w:rsidP="008A4EAD">
      <w:pPr>
        <w:pStyle w:val="Odstavecseseznamem"/>
        <w:numPr>
          <w:ilvl w:val="0"/>
          <w:numId w:val="26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Элементы 16-ой группы периодической системы химических элементов.  </w:t>
      </w:r>
    </w:p>
    <w:p w14:paraId="2D842012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положение в периодической системе, характеристика (агрегатное состояние, цвет, запах…), наличие в природе, получение, соединения, применение</w:t>
      </w:r>
    </w:p>
    <w:p w14:paraId="40CF28A2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66569D60" w14:textId="77777777" w:rsidR="008A4EAD" w:rsidRPr="008A4EAD" w:rsidRDefault="008A4EAD" w:rsidP="008A4EAD">
      <w:pPr>
        <w:pStyle w:val="Odstavecseseznamem"/>
        <w:numPr>
          <w:ilvl w:val="0"/>
          <w:numId w:val="26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 Элементы 17-ой группы периодической системы химических элементов.  </w:t>
      </w:r>
    </w:p>
    <w:p w14:paraId="23E05381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положение в периодической системе, характеристика (агрегатное состояние, цвет, запах…), наличие в природе, получение, соединения, применение</w:t>
      </w:r>
    </w:p>
    <w:p w14:paraId="6FF0375B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6D888070" w14:textId="77777777" w:rsidR="008A4EAD" w:rsidRPr="008A4EAD" w:rsidRDefault="008A4EAD" w:rsidP="008A4EAD">
      <w:pPr>
        <w:pStyle w:val="Odstavecseseznamem"/>
        <w:numPr>
          <w:ilvl w:val="0"/>
          <w:numId w:val="26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 S-элементы.  </w:t>
      </w:r>
    </w:p>
    <w:p w14:paraId="28B4358F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положение в периодической системе, характеристика (агрегатное состояние, цвет, запах…), наличие в природе, получение, соединения, применение</w:t>
      </w:r>
    </w:p>
    <w:p w14:paraId="247785F1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185A43F9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59EE5DA1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288ACFD8" w14:textId="77777777" w:rsidR="008A4EAD" w:rsidRPr="008A4EAD" w:rsidRDefault="008A4EAD" w:rsidP="008A4EAD">
      <w:pPr>
        <w:pStyle w:val="Odstavecseseznamem"/>
        <w:numPr>
          <w:ilvl w:val="0"/>
          <w:numId w:val="26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 D-элементы.</w:t>
      </w:r>
    </w:p>
    <w:p w14:paraId="70544996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lastRenderedPageBreak/>
        <w:t>- положение в периодической системе, характеристика (агрегатное состояние, цвет, запах…), наличие в природе, получение, соединения, применение</w:t>
      </w:r>
    </w:p>
    <w:p w14:paraId="6C980191" w14:textId="77777777" w:rsidR="008A4EAD" w:rsidRPr="008A4EAD" w:rsidRDefault="008A4EAD" w:rsidP="008A4EAD">
      <w:pPr>
        <w:rPr>
          <w:sz w:val="28"/>
          <w:szCs w:val="28"/>
          <w:lang w:val="ru-RU"/>
        </w:rPr>
      </w:pPr>
    </w:p>
    <w:p w14:paraId="1E80FE1B" w14:textId="77777777" w:rsidR="008A4EAD" w:rsidRPr="008A4EAD" w:rsidRDefault="008A4EAD" w:rsidP="008A4EAD">
      <w:pPr>
        <w:rPr>
          <w:b/>
          <w:bCs/>
          <w:sz w:val="28"/>
          <w:szCs w:val="28"/>
          <w:lang w:val="ru-RU"/>
        </w:rPr>
      </w:pPr>
      <w:r w:rsidRPr="008A4EAD">
        <w:rPr>
          <w:b/>
          <w:bCs/>
          <w:sz w:val="28"/>
          <w:szCs w:val="28"/>
          <w:lang w:val="ru-RU"/>
        </w:rPr>
        <w:t>Вторая группа вопросов.</w:t>
      </w:r>
    </w:p>
    <w:p w14:paraId="55A110F9" w14:textId="77777777" w:rsidR="008A4EAD" w:rsidRPr="008A4EAD" w:rsidRDefault="008A4EAD" w:rsidP="008A4EAD">
      <w:pPr>
        <w:pStyle w:val="Odstavecseseznamem"/>
        <w:numPr>
          <w:ilvl w:val="0"/>
          <w:numId w:val="27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Углеводороды – </w:t>
      </w:r>
      <w:proofErr w:type="spellStart"/>
      <w:r w:rsidRPr="008A4EAD">
        <w:rPr>
          <w:sz w:val="28"/>
          <w:szCs w:val="28"/>
          <w:lang w:val="ru-RU"/>
        </w:rPr>
        <w:t>алканы</w:t>
      </w:r>
      <w:proofErr w:type="spellEnd"/>
      <w:r w:rsidRPr="008A4EAD">
        <w:rPr>
          <w:sz w:val="28"/>
          <w:szCs w:val="28"/>
          <w:lang w:val="ru-RU"/>
        </w:rPr>
        <w:t xml:space="preserve">, </w:t>
      </w:r>
      <w:proofErr w:type="spellStart"/>
      <w:r w:rsidRPr="008A4EAD">
        <w:rPr>
          <w:sz w:val="28"/>
          <w:szCs w:val="28"/>
          <w:lang w:val="ru-RU"/>
        </w:rPr>
        <w:t>алкены</w:t>
      </w:r>
      <w:proofErr w:type="spellEnd"/>
      <w:r w:rsidRPr="008A4EAD">
        <w:rPr>
          <w:sz w:val="28"/>
          <w:szCs w:val="28"/>
          <w:lang w:val="ru-RU"/>
        </w:rPr>
        <w:t>, алкины.</w:t>
      </w:r>
    </w:p>
    <w:p w14:paraId="1F14FF05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типы связей</w:t>
      </w:r>
    </w:p>
    <w:p w14:paraId="03881F23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- характерные реакции: присоединение, замещение, элиминирование, полимеризация, горение </w:t>
      </w:r>
    </w:p>
    <w:p w14:paraId="181F3DA9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- представители: метан, пропан, бутан, этилен, ацетилен </w:t>
      </w:r>
    </w:p>
    <w:p w14:paraId="018D3BDD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223E3AFE" w14:textId="77777777" w:rsidR="008A4EAD" w:rsidRPr="008A4EAD" w:rsidRDefault="008A4EAD" w:rsidP="008A4EAD">
      <w:pPr>
        <w:pStyle w:val="Odstavecseseznamem"/>
        <w:numPr>
          <w:ilvl w:val="0"/>
          <w:numId w:val="27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Арены.</w:t>
      </w:r>
    </w:p>
    <w:p w14:paraId="4869F479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структура, характеристика (агрегатное состояние, цвет, запах…)</w:t>
      </w:r>
    </w:p>
    <w:p w14:paraId="23D48EE7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характерные реакции: замещение</w:t>
      </w:r>
    </w:p>
    <w:p w14:paraId="2C7AF3E9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- важные представители </w:t>
      </w:r>
    </w:p>
    <w:p w14:paraId="03EBE9C5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0C73DFEB" w14:textId="77777777" w:rsidR="008A4EAD" w:rsidRPr="008A4EAD" w:rsidRDefault="008A4EAD" w:rsidP="008A4EAD">
      <w:pPr>
        <w:pStyle w:val="Odstavecseseznamem"/>
        <w:numPr>
          <w:ilvl w:val="0"/>
          <w:numId w:val="27"/>
        </w:numPr>
        <w:rPr>
          <w:sz w:val="28"/>
          <w:szCs w:val="28"/>
          <w:lang w:val="ru-RU"/>
        </w:rPr>
      </w:pPr>
      <w:proofErr w:type="spellStart"/>
      <w:r w:rsidRPr="008A4EAD">
        <w:rPr>
          <w:sz w:val="28"/>
          <w:szCs w:val="28"/>
          <w:lang w:val="ru-RU"/>
        </w:rPr>
        <w:t>Галогенуглеводороды</w:t>
      </w:r>
      <w:proofErr w:type="spellEnd"/>
      <w:r w:rsidRPr="008A4EAD">
        <w:rPr>
          <w:sz w:val="28"/>
          <w:szCs w:val="28"/>
          <w:lang w:val="ru-RU"/>
        </w:rPr>
        <w:t>, спирты, фенолы.</w:t>
      </w:r>
    </w:p>
    <w:p w14:paraId="5461FA6F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функциональная группа</w:t>
      </w:r>
    </w:p>
    <w:p w14:paraId="4DD159C7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свойства, номенклатура, способы лабораторного и промышленного получения</w:t>
      </w:r>
    </w:p>
    <w:p w14:paraId="736DFEE2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представители: винилхлорид, метанол, этанол, фенол</w:t>
      </w:r>
    </w:p>
    <w:p w14:paraId="5DD80AE7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442721D9" w14:textId="77777777" w:rsidR="008A4EAD" w:rsidRPr="008A4EAD" w:rsidRDefault="008A4EAD" w:rsidP="008A4EAD">
      <w:pPr>
        <w:pStyle w:val="Odstavecseseznamem"/>
        <w:numPr>
          <w:ilvl w:val="0"/>
          <w:numId w:val="27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Карбонильные соединения. </w:t>
      </w:r>
    </w:p>
    <w:p w14:paraId="2C4A6B2F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функциональная группа</w:t>
      </w:r>
    </w:p>
    <w:p w14:paraId="3DFEAC63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свойства, номенклатура, способы лабораторного и промышленного получения</w:t>
      </w:r>
    </w:p>
    <w:p w14:paraId="6E282249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представители: формальдегид, ацетальдегид, ацетон</w:t>
      </w:r>
    </w:p>
    <w:p w14:paraId="14B83FEF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7B797F93" w14:textId="77777777" w:rsidR="008A4EAD" w:rsidRPr="008A4EAD" w:rsidRDefault="008A4EAD" w:rsidP="008A4EAD">
      <w:pPr>
        <w:pStyle w:val="Odstavecseseznamem"/>
        <w:numPr>
          <w:ilvl w:val="0"/>
          <w:numId w:val="27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Карбоновые кислоты.</w:t>
      </w:r>
    </w:p>
    <w:p w14:paraId="7F201CBD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функциональная группа</w:t>
      </w:r>
    </w:p>
    <w:p w14:paraId="0DFB860F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свойства, номенклатура, способы лабораторного и промышленного получения</w:t>
      </w:r>
    </w:p>
    <w:p w14:paraId="0552A99F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известные представители</w:t>
      </w:r>
    </w:p>
    <w:p w14:paraId="4F41E6C4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2E3EDB46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3C6EDFC0" w14:textId="77777777" w:rsidR="008A4EAD" w:rsidRPr="008A4EAD" w:rsidRDefault="008A4EAD" w:rsidP="008A4EAD">
      <w:pPr>
        <w:pStyle w:val="Odstavecseseznamem"/>
        <w:numPr>
          <w:ilvl w:val="0"/>
          <w:numId w:val="27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Производные карбоновых кислот.</w:t>
      </w:r>
    </w:p>
    <w:p w14:paraId="048AA1FE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типы производных и их различия, функциональные группы производных</w:t>
      </w:r>
    </w:p>
    <w:p w14:paraId="55754D90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lastRenderedPageBreak/>
        <w:t xml:space="preserve">- известные представители </w:t>
      </w:r>
    </w:p>
    <w:p w14:paraId="102D614F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37FADEEE" w14:textId="77777777" w:rsidR="008A4EAD" w:rsidRPr="008A4EAD" w:rsidRDefault="008A4EAD" w:rsidP="008A4EAD">
      <w:pPr>
        <w:pStyle w:val="Odstavecseseznamem"/>
        <w:numPr>
          <w:ilvl w:val="0"/>
          <w:numId w:val="27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Липиды.</w:t>
      </w:r>
    </w:p>
    <w:p w14:paraId="2E471206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характеристика, химическая природа, нахождение в природе</w:t>
      </w:r>
    </w:p>
    <w:p w14:paraId="778B478B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значение для человека</w:t>
      </w:r>
    </w:p>
    <w:p w14:paraId="354497C2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- роль в живых организмах </w:t>
      </w:r>
    </w:p>
    <w:p w14:paraId="237EB57C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4F051EE0" w14:textId="77777777" w:rsidR="008A4EAD" w:rsidRPr="008A4EAD" w:rsidRDefault="008A4EAD" w:rsidP="008A4EAD">
      <w:pPr>
        <w:pStyle w:val="Odstavecseseznamem"/>
        <w:numPr>
          <w:ilvl w:val="0"/>
          <w:numId w:val="27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Сахариды.</w:t>
      </w:r>
    </w:p>
    <w:p w14:paraId="127E667F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характеристика, химическая природа, нахождение в природе</w:t>
      </w:r>
    </w:p>
    <w:p w14:paraId="162ED7ED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значение для человека</w:t>
      </w:r>
    </w:p>
    <w:p w14:paraId="1E1E6502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- роль в живых организмах </w:t>
      </w:r>
    </w:p>
    <w:p w14:paraId="0F15C343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50F0AA65" w14:textId="77777777" w:rsidR="008A4EAD" w:rsidRPr="008A4EAD" w:rsidRDefault="008A4EAD" w:rsidP="008A4EAD">
      <w:pPr>
        <w:pStyle w:val="Odstavecseseznamem"/>
        <w:numPr>
          <w:ilvl w:val="0"/>
          <w:numId w:val="27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Белки.</w:t>
      </w:r>
    </w:p>
    <w:p w14:paraId="3BC5C25A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характеристика, химическая природа, нахождение в природе</w:t>
      </w:r>
    </w:p>
    <w:p w14:paraId="2CBDD27C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значение для человека</w:t>
      </w:r>
    </w:p>
    <w:p w14:paraId="0940A615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роль в живых организмах</w:t>
      </w:r>
    </w:p>
    <w:p w14:paraId="10302E9A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- денатурация  </w:t>
      </w:r>
    </w:p>
    <w:p w14:paraId="23787B8D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60288D23" w14:textId="77777777" w:rsidR="008A4EAD" w:rsidRPr="008A4EAD" w:rsidRDefault="008A4EAD" w:rsidP="008A4EAD">
      <w:pPr>
        <w:pStyle w:val="Odstavecseseznamem"/>
        <w:numPr>
          <w:ilvl w:val="0"/>
          <w:numId w:val="27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 Витамины, гормоны.</w:t>
      </w:r>
    </w:p>
    <w:p w14:paraId="0EBB6B68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характеристика, химическая природа, нахождение в природе</w:t>
      </w:r>
    </w:p>
    <w:p w14:paraId="471439A4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значение для человека</w:t>
      </w:r>
    </w:p>
    <w:p w14:paraId="6DF41FA4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роль в живых организмах</w:t>
      </w:r>
    </w:p>
    <w:p w14:paraId="496ED954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3C944402" w14:textId="77777777" w:rsidR="008A4EAD" w:rsidRPr="008A4EAD" w:rsidRDefault="008A4EAD" w:rsidP="008A4EAD">
      <w:pPr>
        <w:pStyle w:val="Odstavecseseznamem"/>
        <w:numPr>
          <w:ilvl w:val="0"/>
          <w:numId w:val="27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 Нуклеиновые кислоты.</w:t>
      </w:r>
    </w:p>
    <w:p w14:paraId="1F01C810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значение и характеристика, химическая природа, нахождение в природе</w:t>
      </w:r>
    </w:p>
    <w:p w14:paraId="2264BE4B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- типы нуклеиновых кислот и их функции</w:t>
      </w:r>
    </w:p>
    <w:p w14:paraId="0DE50ABB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26D9665A" w14:textId="77777777" w:rsidR="008A4EAD" w:rsidRPr="008A4EAD" w:rsidRDefault="008A4EAD" w:rsidP="008A4EAD">
      <w:pPr>
        <w:pStyle w:val="Odstavecseseznamem"/>
        <w:numPr>
          <w:ilvl w:val="0"/>
          <w:numId w:val="27"/>
        </w:numPr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 Метаболизм.</w:t>
      </w:r>
    </w:p>
    <w:p w14:paraId="7D3849EE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- терминология: анаболизм, катаболизм, АТФ, гликолиз, пируват </w:t>
      </w:r>
    </w:p>
    <w:p w14:paraId="73793B59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 xml:space="preserve">- метаболизм сахаридов, липидов и белков  </w:t>
      </w:r>
    </w:p>
    <w:p w14:paraId="0CE6CA55" w14:textId="77777777" w:rsid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0CECE23E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</w:p>
    <w:p w14:paraId="76B0234F" w14:textId="77777777" w:rsidR="008A4EAD" w:rsidRPr="008A4EAD" w:rsidRDefault="008A4EAD" w:rsidP="008A4EAD">
      <w:pPr>
        <w:pStyle w:val="Odstavecseseznamem"/>
        <w:rPr>
          <w:sz w:val="28"/>
          <w:szCs w:val="28"/>
          <w:lang w:val="ru-RU"/>
        </w:rPr>
      </w:pPr>
      <w:r w:rsidRPr="008A4EAD">
        <w:rPr>
          <w:sz w:val="28"/>
          <w:szCs w:val="28"/>
          <w:lang w:val="ru-RU"/>
        </w:rPr>
        <w:t>Форма экзамена: экзамен проходит в устной форме. Студенту даётся 15 минут на подготовку и 15 минут на ответ. При помощи жребия выбирается один вопрос из каждой группы.</w:t>
      </w:r>
    </w:p>
    <w:p w14:paraId="5E479624" w14:textId="77777777" w:rsidR="008A4EAD" w:rsidRDefault="008A4EAD" w:rsidP="008A4EAD">
      <w:pPr>
        <w:pStyle w:val="Odstavecseseznamem"/>
        <w:rPr>
          <w:sz w:val="28"/>
          <w:szCs w:val="28"/>
        </w:rPr>
      </w:pPr>
    </w:p>
    <w:p w14:paraId="7B57DA70" w14:textId="77777777" w:rsidR="008A4EAD" w:rsidRPr="001D796E" w:rsidRDefault="008A4EAD" w:rsidP="008A4EAD">
      <w:pPr>
        <w:pStyle w:val="Odstavecseseznamem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</w:rPr>
        <w:lastRenderedPageBreak/>
        <w:t>Разрешенные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учебные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материалы</w:t>
      </w:r>
      <w:proofErr w:type="spellEnd"/>
      <w:r>
        <w:rPr>
          <w:sz w:val="28"/>
          <w:szCs w:val="28"/>
          <w:lang w:val="ru-RU"/>
        </w:rPr>
        <w:t xml:space="preserve"> на экзамене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школа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предоставит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студенту периодическую систему химических элементов.</w:t>
      </w:r>
    </w:p>
    <w:p w14:paraId="74E2C3B7" w14:textId="77777777" w:rsidR="00A81C10" w:rsidRDefault="00402BEB">
      <w:pPr>
        <w:pStyle w:val="Nadpis1"/>
        <w:ind w:firstLine="0"/>
      </w:pPr>
      <w:bookmarkStart w:id="0" w:name="_4yrxlksa0l7t" w:colFirst="0" w:colLast="0"/>
      <w:bookmarkEnd w:id="0"/>
      <w:r>
        <w:t>Оглавление</w:t>
      </w:r>
    </w:p>
    <w:sdt>
      <w:sdtPr>
        <w:id w:val="-2097540037"/>
        <w:docPartObj>
          <w:docPartGallery w:val="Table of Contents"/>
          <w:docPartUnique/>
        </w:docPartObj>
      </w:sdtPr>
      <w:sdtEndPr/>
      <w:sdtContent>
        <w:p w14:paraId="3A7B428F" w14:textId="77777777" w:rsidR="00A81C10" w:rsidRDefault="00402BEB">
          <w:pPr>
            <w:tabs>
              <w:tab w:val="right" w:pos="9048"/>
            </w:tabs>
            <w:spacing w:before="80"/>
            <w:ind w:firstLine="0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4yrxlksa0l7t">
            <w:r>
              <w:rPr>
                <w:b/>
                <w:color w:val="000000"/>
              </w:rPr>
              <w:t>Оглавление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_4yrxlksa0l7t \h </w:instrText>
          </w:r>
          <w:r>
            <w:fldChar w:fldCharType="separate"/>
          </w:r>
          <w:r>
            <w:rPr>
              <w:b/>
              <w:color w:val="000000"/>
            </w:rPr>
            <w:t>2</w:t>
          </w:r>
          <w:r>
            <w:fldChar w:fldCharType="end"/>
          </w:r>
        </w:p>
        <w:p w14:paraId="25B54430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lih5snrfhbkl">
            <w:r w:rsidR="00402BEB">
              <w:rPr>
                <w:b/>
                <w:color w:val="000000"/>
                <w:highlight w:val="white"/>
              </w:rPr>
              <w:t>Структура атома, состав атомного ядра и структура электронной оболочки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_lih5snrfhbkl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6</w:t>
          </w:r>
          <w:r w:rsidR="00402BEB">
            <w:fldChar w:fldCharType="end"/>
          </w:r>
        </w:p>
        <w:p w14:paraId="3605AFEB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  <w:highlight w:val="white"/>
            </w:rPr>
          </w:pPr>
          <w:hyperlink w:anchor="_wzvbe2my1yt4">
            <w:r w:rsidR="00402BEB">
              <w:rPr>
                <w:color w:val="000000"/>
                <w:highlight w:val="white"/>
              </w:rPr>
              <w:t>Атомное ядро</w:t>
            </w:r>
          </w:hyperlink>
          <w:r w:rsidR="00402BEB">
            <w:rPr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_wzvbe2my1yt4 \h </w:instrText>
          </w:r>
          <w:r w:rsidR="00402BEB">
            <w:fldChar w:fldCharType="separate"/>
          </w:r>
          <w:r w:rsidR="00402BEB">
            <w:rPr>
              <w:color w:val="000000"/>
              <w:highlight w:val="white"/>
            </w:rPr>
            <w:t>6</w:t>
          </w:r>
          <w:r w:rsidR="00402BEB">
            <w:fldChar w:fldCharType="end"/>
          </w:r>
        </w:p>
        <w:p w14:paraId="133A92FB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  <w:highlight w:val="white"/>
            </w:rPr>
          </w:pPr>
          <w:hyperlink w:anchor="_4vatubwlhfj0">
            <w:r w:rsidR="00402BEB">
              <w:rPr>
                <w:color w:val="000000"/>
                <w:highlight w:val="white"/>
              </w:rPr>
              <w:t>Электронная оболочка</w:t>
            </w:r>
          </w:hyperlink>
          <w:r w:rsidR="00402BEB">
            <w:rPr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_4vatubwlhfj0 \h </w:instrText>
          </w:r>
          <w:r w:rsidR="00402BEB">
            <w:fldChar w:fldCharType="separate"/>
          </w:r>
          <w:r w:rsidR="00402BEB">
            <w:rPr>
              <w:color w:val="000000"/>
              <w:highlight w:val="white"/>
            </w:rPr>
            <w:t>6</w:t>
          </w:r>
          <w:r w:rsidR="00402BEB">
            <w:fldChar w:fldCharType="end"/>
          </w:r>
        </w:p>
        <w:p w14:paraId="49255B09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  <w:highlight w:val="white"/>
            </w:rPr>
          </w:pPr>
          <w:hyperlink w:anchor="_4s2arnaknfyu">
            <w:r w:rsidR="00402BEB">
              <w:rPr>
                <w:color w:val="000000"/>
                <w:highlight w:val="white"/>
              </w:rPr>
              <w:t>Квантовые числа</w:t>
            </w:r>
          </w:hyperlink>
          <w:r w:rsidR="00402BEB">
            <w:rPr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_4s2arnaknfyu \h </w:instrText>
          </w:r>
          <w:r w:rsidR="00402BEB">
            <w:fldChar w:fldCharType="separate"/>
          </w:r>
          <w:r w:rsidR="00402BEB">
            <w:rPr>
              <w:color w:val="000000"/>
              <w:highlight w:val="white"/>
            </w:rPr>
            <w:t>6</w:t>
          </w:r>
          <w:r w:rsidR="00402BEB">
            <w:fldChar w:fldCharType="end"/>
          </w:r>
        </w:p>
        <w:p w14:paraId="3922366C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  <w:highlight w:val="white"/>
            </w:rPr>
          </w:pPr>
          <w:hyperlink w:anchor="_vbqwrr4ezhr8">
            <w:r w:rsidR="00402BEB">
              <w:rPr>
                <w:color w:val="000000"/>
                <w:highlight w:val="white"/>
              </w:rPr>
              <w:t>Электронная конфигурация</w:t>
            </w:r>
          </w:hyperlink>
          <w:r w:rsidR="00402BEB">
            <w:rPr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_vbqwrr4ezhr8 \h </w:instrText>
          </w:r>
          <w:r w:rsidR="00402BEB">
            <w:fldChar w:fldCharType="separate"/>
          </w:r>
          <w:r w:rsidR="00402BEB">
            <w:rPr>
              <w:color w:val="000000"/>
              <w:highlight w:val="white"/>
            </w:rPr>
            <w:t>8</w:t>
          </w:r>
          <w:r w:rsidR="00402BEB">
            <w:fldChar w:fldCharType="end"/>
          </w:r>
        </w:p>
        <w:p w14:paraId="708E9204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  <w:highlight w:val="white"/>
            </w:rPr>
          </w:pPr>
          <w:hyperlink w:anchor="_3t0hl9omwqed">
            <w:r w:rsidR="00402BEB">
              <w:rPr>
                <w:color w:val="000000"/>
                <w:highlight w:val="white"/>
              </w:rPr>
              <w:t>Радиоактивность</w:t>
            </w:r>
          </w:hyperlink>
          <w:r w:rsidR="00402BEB">
            <w:rPr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_3t0hl9omwqed \h </w:instrText>
          </w:r>
          <w:r w:rsidR="00402BEB">
            <w:fldChar w:fldCharType="separate"/>
          </w:r>
          <w:r w:rsidR="00402BEB">
            <w:rPr>
              <w:color w:val="000000"/>
              <w:highlight w:val="white"/>
            </w:rPr>
            <w:t>8</w:t>
          </w:r>
          <w:r w:rsidR="00402BEB">
            <w:fldChar w:fldCharType="end"/>
          </w:r>
        </w:p>
        <w:p w14:paraId="288499EB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Химическая связь, условия формирования и важные свойства связи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9</w:t>
          </w:r>
          <w:r w:rsidR="00402BEB">
            <w:fldChar w:fldCharType="end"/>
          </w:r>
        </w:p>
        <w:p w14:paraId="02118698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8cg0l7ih0lpy">
            <w:r w:rsidR="00402BEB">
              <w:rPr>
                <w:color w:val="000000"/>
              </w:rPr>
              <w:t>Возникновение химической связи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_8cg0l7ih0lpy \h </w:instrText>
          </w:r>
          <w:r w:rsidR="00402BEB">
            <w:fldChar w:fldCharType="separate"/>
          </w:r>
          <w:r w:rsidR="00402BEB">
            <w:rPr>
              <w:color w:val="000000"/>
            </w:rPr>
            <w:t>9</w:t>
          </w:r>
          <w:r w:rsidR="00402BEB">
            <w:fldChar w:fldCharType="end"/>
          </w:r>
        </w:p>
        <w:p w14:paraId="75652DDD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3ilh7p4dt1ag">
            <w:r w:rsidR="00402BEB">
              <w:rPr>
                <w:color w:val="000000"/>
              </w:rPr>
              <w:t>Характеристики связи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_3ilh7p4dt1ag \h </w:instrText>
          </w:r>
          <w:r w:rsidR="00402BEB">
            <w:fldChar w:fldCharType="separate"/>
          </w:r>
          <w:r w:rsidR="00402BEB">
            <w:rPr>
              <w:color w:val="000000"/>
            </w:rPr>
            <w:t>10</w:t>
          </w:r>
          <w:r w:rsidR="00402BEB">
            <w:fldChar w:fldCharType="end"/>
          </w:r>
        </w:p>
        <w:p w14:paraId="459D5D6A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wmo6vqgprbbe">
            <w:r w:rsidR="00402BEB">
              <w:rPr>
                <w:color w:val="000000"/>
              </w:rPr>
              <w:t>Ковалентная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_wmo6vqgprbbe \h </w:instrText>
          </w:r>
          <w:r w:rsidR="00402BEB">
            <w:fldChar w:fldCharType="separate"/>
          </w:r>
          <w:r w:rsidR="00402BEB">
            <w:rPr>
              <w:color w:val="000000"/>
            </w:rPr>
            <w:t>10</w:t>
          </w:r>
          <w:r w:rsidR="00402BEB">
            <w:fldChar w:fldCharType="end"/>
          </w:r>
        </w:p>
        <w:p w14:paraId="41158C17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41z9iccmqdds">
            <w:r w:rsidR="00402BEB">
              <w:rPr>
                <w:color w:val="000000"/>
              </w:rPr>
              <w:t>Ионная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_41z9iccmqdds \h </w:instrText>
          </w:r>
          <w:r w:rsidR="00402BEB">
            <w:fldChar w:fldCharType="separate"/>
          </w:r>
          <w:r w:rsidR="00402BEB">
            <w:rPr>
              <w:color w:val="000000"/>
            </w:rPr>
            <w:t>10</w:t>
          </w:r>
          <w:r w:rsidR="00402BEB">
            <w:fldChar w:fldCharType="end"/>
          </w:r>
        </w:p>
        <w:p w14:paraId="72AC2D5D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ge9vi1so1ou3">
            <w:r w:rsidR="00402BEB">
              <w:rPr>
                <w:color w:val="000000"/>
              </w:rPr>
              <w:t>Металлическая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_ge9vi1so1ou3 \h </w:instrText>
          </w:r>
          <w:r w:rsidR="00402BEB">
            <w:fldChar w:fldCharType="separate"/>
          </w:r>
          <w:r w:rsidR="00402BEB">
            <w:rPr>
              <w:color w:val="000000"/>
            </w:rPr>
            <w:t>10</w:t>
          </w:r>
          <w:r w:rsidR="00402BEB">
            <w:fldChar w:fldCharType="end"/>
          </w:r>
        </w:p>
        <w:p w14:paraId="52552EE9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3ilh7p4dt1ag">
            <w:r w:rsidR="00402BEB">
              <w:rPr>
                <w:color w:val="000000"/>
              </w:rPr>
              <w:t>Взаимодействия слабых связей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_3ilh7p4dt1ag \h </w:instrText>
          </w:r>
          <w:r w:rsidR="00402BEB">
            <w:fldChar w:fldCharType="separate"/>
          </w:r>
          <w:r w:rsidR="00402BEB">
            <w:rPr>
              <w:color w:val="000000"/>
            </w:rPr>
            <w:t>10</w:t>
          </w:r>
          <w:r w:rsidR="00402BEB">
            <w:fldChar w:fldCharType="end"/>
          </w:r>
        </w:p>
        <w:p w14:paraId="28F590AA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caakln7kevaw">
            <w:r w:rsidR="00402BEB">
              <w:rPr>
                <w:color w:val="000000"/>
              </w:rPr>
              <w:t>Силы Ван-дер-Ваальса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_caakln7kevaw \h </w:instrText>
          </w:r>
          <w:r w:rsidR="00402BEB">
            <w:fldChar w:fldCharType="separate"/>
          </w:r>
          <w:r w:rsidR="00402BEB">
            <w:rPr>
              <w:color w:val="000000"/>
            </w:rPr>
            <w:t>10</w:t>
          </w:r>
          <w:r w:rsidR="00402BEB">
            <w:fldChar w:fldCharType="end"/>
          </w:r>
        </w:p>
        <w:p w14:paraId="6FBB9270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3s597772xkzq">
            <w:r w:rsidR="00402BEB">
              <w:rPr>
                <w:color w:val="000000"/>
              </w:rPr>
              <w:t>Водородные связи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_3s597772xkzq \h </w:instrText>
          </w:r>
          <w:r w:rsidR="00402BEB">
            <w:fldChar w:fldCharType="separate"/>
          </w:r>
          <w:r w:rsidR="00402BEB">
            <w:rPr>
              <w:color w:val="000000"/>
            </w:rPr>
            <w:t>11</w:t>
          </w:r>
          <w:r w:rsidR="00402BEB">
            <w:fldChar w:fldCharType="end"/>
          </w:r>
        </w:p>
        <w:p w14:paraId="09EDB3E0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Периодическая таблица элементов и её значение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11</w:t>
          </w:r>
          <w:r w:rsidR="00402BEB">
            <w:fldChar w:fldCharType="end"/>
          </w:r>
        </w:p>
        <w:p w14:paraId="7F1A3C1D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uinqfnveosnj">
            <w:r w:rsidR="00402BEB">
              <w:rPr>
                <w:color w:val="000000"/>
              </w:rPr>
              <w:t>Периодический закон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_uinqfnveosnj \h </w:instrText>
          </w:r>
          <w:r w:rsidR="00402BEB">
            <w:fldChar w:fldCharType="separate"/>
          </w:r>
          <w:r w:rsidR="00402BEB">
            <w:rPr>
              <w:color w:val="000000"/>
            </w:rPr>
            <w:t>11</w:t>
          </w:r>
          <w:r w:rsidR="00402BEB">
            <w:fldChar w:fldCharType="end"/>
          </w:r>
        </w:p>
        <w:p w14:paraId="2C811707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lt44vc55f1e1">
            <w:r w:rsidR="00402BEB">
              <w:rPr>
                <w:color w:val="000000"/>
              </w:rPr>
              <w:t>Разделение периодической таблицы — периоды, группы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_lt44vc55f1e1 \h </w:instrText>
          </w:r>
          <w:r w:rsidR="00402BEB">
            <w:fldChar w:fldCharType="separate"/>
          </w:r>
          <w:r w:rsidR="00402BEB">
            <w:rPr>
              <w:color w:val="000000"/>
            </w:rPr>
            <w:t>11</w:t>
          </w:r>
          <w:r w:rsidR="00402BEB">
            <w:fldChar w:fldCharType="end"/>
          </w:r>
        </w:p>
        <w:p w14:paraId="6F5D2FFF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Важные элементы водород и кислород и его соединения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11</w:t>
          </w:r>
          <w:r w:rsidR="00402BEB">
            <w:fldChar w:fldCharType="end"/>
          </w:r>
        </w:p>
        <w:p w14:paraId="65073C46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hk24n9ttmzjg">
            <w:r w:rsidR="00402BEB">
              <w:rPr>
                <w:color w:val="000000"/>
              </w:rPr>
              <w:t>Характеристики водорода и кислорода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_hk24n9ttmzjg \h </w:instrText>
          </w:r>
          <w:r w:rsidR="00402BEB">
            <w:fldChar w:fldCharType="separate"/>
          </w:r>
          <w:r w:rsidR="00402BEB">
            <w:rPr>
              <w:color w:val="000000"/>
            </w:rPr>
            <w:t>11</w:t>
          </w:r>
          <w:r w:rsidR="00402BEB">
            <w:fldChar w:fldCharType="end"/>
          </w:r>
        </w:p>
        <w:p w14:paraId="61A04655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71bbb9n4bc70">
            <w:r w:rsidR="00402BEB">
              <w:rPr>
                <w:color w:val="000000"/>
              </w:rPr>
              <w:t>Производство водорода и кислорода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_71bbb9n4bc70 \h </w:instrText>
          </w:r>
          <w:r w:rsidR="00402BEB">
            <w:fldChar w:fldCharType="separate"/>
          </w:r>
          <w:r w:rsidR="00402BEB">
            <w:rPr>
              <w:color w:val="000000"/>
            </w:rPr>
            <w:t>12</w:t>
          </w:r>
          <w:r w:rsidR="00402BEB">
            <w:fldChar w:fldCharType="end"/>
          </w:r>
        </w:p>
        <w:p w14:paraId="5CB72336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u50tqnxu0rs9">
            <w:r w:rsidR="00402BEB">
              <w:rPr>
                <w:color w:val="000000"/>
              </w:rPr>
              <w:t>Использование водорода и кислорода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_u50tqnxu0rs9 \h </w:instrText>
          </w:r>
          <w:r w:rsidR="00402BEB">
            <w:fldChar w:fldCharType="separate"/>
          </w:r>
          <w:r w:rsidR="00402BEB">
            <w:rPr>
              <w:color w:val="000000"/>
            </w:rPr>
            <w:t>13</w:t>
          </w:r>
          <w:r w:rsidR="00402BEB">
            <w:fldChar w:fldCharType="end"/>
          </w:r>
        </w:p>
        <w:p w14:paraId="78CEC3E0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p1jyos5zvart">
            <w:r w:rsidR="00402BEB">
              <w:rPr>
                <w:color w:val="000000"/>
              </w:rPr>
              <w:t>Вода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_p1jyos5zvart \h </w:instrText>
          </w:r>
          <w:r w:rsidR="00402BEB">
            <w:fldChar w:fldCharType="separate"/>
          </w:r>
          <w:r w:rsidR="00402BEB">
            <w:rPr>
              <w:color w:val="000000"/>
            </w:rPr>
            <w:t>14</w:t>
          </w:r>
          <w:r w:rsidR="00402BEB">
            <w:fldChar w:fldCharType="end"/>
          </w:r>
        </w:p>
        <w:p w14:paraId="2F3D72D8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v6nq2lrk6y3z">
            <w:r w:rsidR="00402BEB">
              <w:rPr>
                <w:color w:val="000000"/>
              </w:rPr>
              <w:t>Пероксид водорода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_v6nq2lrk6y3z \h </w:instrText>
          </w:r>
          <w:r w:rsidR="00402BEB">
            <w:fldChar w:fldCharType="separate"/>
          </w:r>
          <w:r w:rsidR="00402BEB">
            <w:rPr>
              <w:color w:val="000000"/>
            </w:rPr>
            <w:t>15</w:t>
          </w:r>
          <w:r w:rsidR="00402BEB">
            <w:fldChar w:fldCharType="end"/>
          </w:r>
        </w:p>
        <w:p w14:paraId="636B95B8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Структура, свойства и поведение s и p элементов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15</w:t>
          </w:r>
          <w:r w:rsidR="00402BEB">
            <w:fldChar w:fldCharType="end"/>
          </w:r>
        </w:p>
        <w:p w14:paraId="315B9819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uitwd6wxe5fm">
            <w:r w:rsidR="00402BEB">
              <w:rPr>
                <w:color w:val="000000"/>
              </w:rPr>
              <w:t>s — элементы (характеристики, встречаемость, производство, использование, важные соединения)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_uitwd6wxe5fm \h </w:instrText>
          </w:r>
          <w:r w:rsidR="00402BEB">
            <w:fldChar w:fldCharType="separate"/>
          </w:r>
          <w:r w:rsidR="00402BEB">
            <w:rPr>
              <w:color w:val="000000"/>
            </w:rPr>
            <w:t>15</w:t>
          </w:r>
          <w:r w:rsidR="00402BEB">
            <w:fldChar w:fldCharType="end"/>
          </w:r>
        </w:p>
        <w:p w14:paraId="21E6D246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hcnuwf8alvy2">
            <w:r w:rsidR="00402BEB">
              <w:rPr>
                <w:color w:val="000000"/>
              </w:rPr>
              <w:t>p — элементы (характеристики, происхождение, производство, использование, важные соединения)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_hcnuwf8alvy2 \h </w:instrText>
          </w:r>
          <w:r w:rsidR="00402BEB">
            <w:fldChar w:fldCharType="separate"/>
          </w:r>
          <w:r w:rsidR="00402BEB">
            <w:rPr>
              <w:color w:val="000000"/>
            </w:rPr>
            <w:t>16</w:t>
          </w:r>
          <w:r w:rsidR="00402BEB">
            <w:fldChar w:fldCharType="end"/>
          </w:r>
        </w:p>
        <w:p w14:paraId="2F1D7D14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Структура, свойства и поведение d элементов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20</w:t>
          </w:r>
          <w:r w:rsidR="00402BEB">
            <w:fldChar w:fldCharType="end"/>
          </w:r>
        </w:p>
        <w:p w14:paraId="19544435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o849mknjzxvv">
            <w:r w:rsidR="00402BEB">
              <w:rPr>
                <w:color w:val="000000"/>
              </w:rPr>
              <w:t>Железо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_o849mknjzxvv \h </w:instrText>
          </w:r>
          <w:r w:rsidR="00402BEB">
            <w:fldChar w:fldCharType="separate"/>
          </w:r>
          <w:r w:rsidR="00402BEB">
            <w:rPr>
              <w:color w:val="000000"/>
            </w:rPr>
            <w:t>20</w:t>
          </w:r>
          <w:r w:rsidR="00402BEB">
            <w:fldChar w:fldCharType="end"/>
          </w:r>
        </w:p>
        <w:p w14:paraId="50C953DC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zkugvvyamgc">
            <w:r w:rsidR="00402BEB">
              <w:rPr>
                <w:color w:val="000000"/>
              </w:rPr>
              <w:t>Характеристики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_zkugvvyamgc \h </w:instrText>
          </w:r>
          <w:r w:rsidR="00402BEB">
            <w:fldChar w:fldCharType="separate"/>
          </w:r>
          <w:r w:rsidR="00402BEB">
            <w:rPr>
              <w:color w:val="000000"/>
            </w:rPr>
            <w:t>20</w:t>
          </w:r>
          <w:r w:rsidR="00402BEB">
            <w:fldChar w:fldCharType="end"/>
          </w:r>
        </w:p>
        <w:p w14:paraId="56A2F803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ltekfaibzzbh">
            <w:r w:rsidR="00402BEB">
              <w:rPr>
                <w:color w:val="000000"/>
              </w:rPr>
              <w:t>Происхождение в природе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_ltekfaibzzbh \h </w:instrText>
          </w:r>
          <w:r w:rsidR="00402BEB">
            <w:fldChar w:fldCharType="separate"/>
          </w:r>
          <w:r w:rsidR="00402BEB">
            <w:rPr>
              <w:color w:val="000000"/>
            </w:rPr>
            <w:t>21</w:t>
          </w:r>
          <w:r w:rsidR="00402BEB">
            <w:fldChar w:fldCharType="end"/>
          </w:r>
        </w:p>
        <w:p w14:paraId="451163CE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ocnlyft0jsds">
            <w:r w:rsidR="00402BEB">
              <w:rPr>
                <w:color w:val="000000"/>
              </w:rPr>
              <w:t>Производство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_ocnlyft0jsds \h </w:instrText>
          </w:r>
          <w:r w:rsidR="00402BEB">
            <w:fldChar w:fldCharType="separate"/>
          </w:r>
          <w:r w:rsidR="00402BEB">
            <w:rPr>
              <w:color w:val="000000"/>
            </w:rPr>
            <w:t>21</w:t>
          </w:r>
          <w:r w:rsidR="00402BEB">
            <w:fldChar w:fldCharType="end"/>
          </w:r>
        </w:p>
        <w:p w14:paraId="472EB213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c04io65dpx7p">
            <w:r w:rsidR="00402BEB">
              <w:rPr>
                <w:color w:val="000000"/>
              </w:rPr>
              <w:t>Использование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_c04io65dpx7p \h </w:instrText>
          </w:r>
          <w:r w:rsidR="00402BEB">
            <w:fldChar w:fldCharType="separate"/>
          </w:r>
          <w:r w:rsidR="00402BEB">
            <w:rPr>
              <w:color w:val="000000"/>
            </w:rPr>
            <w:t>21</w:t>
          </w:r>
          <w:r w:rsidR="00402BEB">
            <w:fldChar w:fldCharType="end"/>
          </w:r>
        </w:p>
        <w:p w14:paraId="65724D61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ab4iy0pqahup">
            <w:r w:rsidR="00402BEB">
              <w:rPr>
                <w:color w:val="000000"/>
              </w:rPr>
              <w:t>Медь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_ab4iy0pqahup \h </w:instrText>
          </w:r>
          <w:r w:rsidR="00402BEB">
            <w:fldChar w:fldCharType="separate"/>
          </w:r>
          <w:r w:rsidR="00402BEB">
            <w:rPr>
              <w:color w:val="000000"/>
            </w:rPr>
            <w:t>21</w:t>
          </w:r>
          <w:r w:rsidR="00402BEB">
            <w:fldChar w:fldCharType="end"/>
          </w:r>
        </w:p>
        <w:p w14:paraId="6D0F7134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rslfgg6qz5pt">
            <w:r w:rsidR="00402BEB">
              <w:rPr>
                <w:color w:val="000000"/>
              </w:rPr>
              <w:t>Характеристики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_rslfgg6qz5pt \h </w:instrText>
          </w:r>
          <w:r w:rsidR="00402BEB">
            <w:fldChar w:fldCharType="separate"/>
          </w:r>
          <w:r w:rsidR="00402BEB">
            <w:rPr>
              <w:color w:val="000000"/>
            </w:rPr>
            <w:t>21</w:t>
          </w:r>
          <w:r w:rsidR="00402BEB">
            <w:fldChar w:fldCharType="end"/>
          </w:r>
        </w:p>
        <w:p w14:paraId="0476D879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q5lobuq53z22">
            <w:r w:rsidR="00402BEB">
              <w:rPr>
                <w:color w:val="000000"/>
              </w:rPr>
              <w:t>Происхождение в природе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_q5lobuq53z22 \h </w:instrText>
          </w:r>
          <w:r w:rsidR="00402BEB">
            <w:fldChar w:fldCharType="separate"/>
          </w:r>
          <w:r w:rsidR="00402BEB">
            <w:rPr>
              <w:color w:val="000000"/>
            </w:rPr>
            <w:t>21</w:t>
          </w:r>
          <w:r w:rsidR="00402BEB">
            <w:fldChar w:fldCharType="end"/>
          </w:r>
        </w:p>
        <w:p w14:paraId="5E5B41BE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vy8fk6xu6em5">
            <w:r w:rsidR="00402BEB">
              <w:rPr>
                <w:color w:val="000000"/>
              </w:rPr>
              <w:t>Производство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_vy8fk6xu6em5 \h </w:instrText>
          </w:r>
          <w:r w:rsidR="00402BEB">
            <w:fldChar w:fldCharType="separate"/>
          </w:r>
          <w:r w:rsidR="00402BEB">
            <w:rPr>
              <w:color w:val="000000"/>
            </w:rPr>
            <w:t>21</w:t>
          </w:r>
          <w:r w:rsidR="00402BEB">
            <w:fldChar w:fldCharType="end"/>
          </w:r>
        </w:p>
        <w:p w14:paraId="6DF6012B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x834up1rimhk">
            <w:r w:rsidR="00402BEB">
              <w:rPr>
                <w:color w:val="000000"/>
              </w:rPr>
              <w:t>Использование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_x834up1rimhk \h </w:instrText>
          </w:r>
          <w:r w:rsidR="00402BEB">
            <w:fldChar w:fldCharType="separate"/>
          </w:r>
          <w:r w:rsidR="00402BEB">
            <w:rPr>
              <w:color w:val="000000"/>
            </w:rPr>
            <w:t>23</w:t>
          </w:r>
          <w:r w:rsidR="00402BEB">
            <w:fldChar w:fldCharType="end"/>
          </w:r>
        </w:p>
        <w:p w14:paraId="1197C516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nfh016yotp2a">
            <w:r w:rsidR="00402BEB">
              <w:rPr>
                <w:color w:val="000000"/>
              </w:rPr>
              <w:t>Золото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_nfh016yotp2a \h </w:instrText>
          </w:r>
          <w:r w:rsidR="00402BEB">
            <w:fldChar w:fldCharType="separate"/>
          </w:r>
          <w:r w:rsidR="00402BEB">
            <w:rPr>
              <w:color w:val="000000"/>
            </w:rPr>
            <w:t>23</w:t>
          </w:r>
          <w:r w:rsidR="00402BEB">
            <w:fldChar w:fldCharType="end"/>
          </w:r>
        </w:p>
        <w:p w14:paraId="06709737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hupbjly9fgg1">
            <w:r w:rsidR="00402BEB">
              <w:rPr>
                <w:color w:val="000000"/>
              </w:rPr>
              <w:t>Характеристики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_hupbjly9fgg1 \h </w:instrText>
          </w:r>
          <w:r w:rsidR="00402BEB">
            <w:fldChar w:fldCharType="separate"/>
          </w:r>
          <w:r w:rsidR="00402BEB">
            <w:rPr>
              <w:color w:val="000000"/>
            </w:rPr>
            <w:t>23</w:t>
          </w:r>
          <w:r w:rsidR="00402BEB">
            <w:fldChar w:fldCharType="end"/>
          </w:r>
        </w:p>
        <w:p w14:paraId="2865D1A1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moaib12n9qld">
            <w:r w:rsidR="00402BEB">
              <w:rPr>
                <w:color w:val="000000"/>
              </w:rPr>
              <w:t>Происхождение в природе и производство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_moaib12n9qld \h </w:instrText>
          </w:r>
          <w:r w:rsidR="00402BEB">
            <w:fldChar w:fldCharType="separate"/>
          </w:r>
          <w:r w:rsidR="00402BEB">
            <w:rPr>
              <w:color w:val="000000"/>
            </w:rPr>
            <w:t>23</w:t>
          </w:r>
          <w:r w:rsidR="00402BEB">
            <w:fldChar w:fldCharType="end"/>
          </w:r>
        </w:p>
        <w:p w14:paraId="6527CD40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aptciswzlurw">
            <w:r w:rsidR="00402BEB">
              <w:rPr>
                <w:color w:val="000000"/>
              </w:rPr>
              <w:t>Использование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_aptciswzlurw \h </w:instrText>
          </w:r>
          <w:r w:rsidR="00402BEB">
            <w:fldChar w:fldCharType="separate"/>
          </w:r>
          <w:r w:rsidR="00402BEB">
            <w:rPr>
              <w:color w:val="000000"/>
            </w:rPr>
            <w:t>23</w:t>
          </w:r>
          <w:r w:rsidR="00402BEB">
            <w:fldChar w:fldCharType="end"/>
          </w:r>
        </w:p>
        <w:p w14:paraId="42FA0031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9a9u58p51d2o">
            <w:r w:rsidR="00402BEB">
              <w:rPr>
                <w:color w:val="000000"/>
              </w:rPr>
              <w:t>Серебро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_9a9u58p51d2o \h </w:instrText>
          </w:r>
          <w:r w:rsidR="00402BEB">
            <w:fldChar w:fldCharType="separate"/>
          </w:r>
          <w:r w:rsidR="00402BEB">
            <w:rPr>
              <w:color w:val="000000"/>
            </w:rPr>
            <w:t>24</w:t>
          </w:r>
          <w:r w:rsidR="00402BEB">
            <w:fldChar w:fldCharType="end"/>
          </w:r>
        </w:p>
        <w:p w14:paraId="0BE63FE1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dvmeib975me">
            <w:r w:rsidR="00402BEB">
              <w:rPr>
                <w:color w:val="000000"/>
              </w:rPr>
              <w:t>Характеристики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_dvmeib975me \h </w:instrText>
          </w:r>
          <w:r w:rsidR="00402BEB">
            <w:fldChar w:fldCharType="separate"/>
          </w:r>
          <w:r w:rsidR="00402BEB">
            <w:rPr>
              <w:color w:val="000000"/>
            </w:rPr>
            <w:t>24</w:t>
          </w:r>
          <w:r w:rsidR="00402BEB">
            <w:fldChar w:fldCharType="end"/>
          </w:r>
        </w:p>
        <w:p w14:paraId="1B2D59AE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ytk4hwzbzla6">
            <w:r w:rsidR="00402BEB">
              <w:rPr>
                <w:color w:val="000000"/>
              </w:rPr>
              <w:t>Происхождение в природе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_ytk4hwzbzla6 \h </w:instrText>
          </w:r>
          <w:r w:rsidR="00402BEB">
            <w:fldChar w:fldCharType="separate"/>
          </w:r>
          <w:r w:rsidR="00402BEB">
            <w:rPr>
              <w:color w:val="000000"/>
            </w:rPr>
            <w:t>24</w:t>
          </w:r>
          <w:r w:rsidR="00402BEB">
            <w:fldChar w:fldCharType="end"/>
          </w:r>
        </w:p>
        <w:p w14:paraId="35D631DE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2hafpb4yyoyn">
            <w:r w:rsidR="00402BEB">
              <w:rPr>
                <w:color w:val="000000"/>
              </w:rPr>
              <w:t>Производство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_2hafpb4yyoyn \h </w:instrText>
          </w:r>
          <w:r w:rsidR="00402BEB">
            <w:fldChar w:fldCharType="separate"/>
          </w:r>
          <w:r w:rsidR="00402BEB">
            <w:rPr>
              <w:color w:val="000000"/>
            </w:rPr>
            <w:t>25</w:t>
          </w:r>
          <w:r w:rsidR="00402BEB">
            <w:fldChar w:fldCharType="end"/>
          </w:r>
        </w:p>
        <w:p w14:paraId="7543DA53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54dxtboz5waz">
            <w:r w:rsidR="00402BEB">
              <w:rPr>
                <w:color w:val="000000"/>
              </w:rPr>
              <w:t>Использование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_54dxtboz5waz \h </w:instrText>
          </w:r>
          <w:r w:rsidR="00402BEB">
            <w:fldChar w:fldCharType="separate"/>
          </w:r>
          <w:r w:rsidR="00402BEB">
            <w:rPr>
              <w:color w:val="000000"/>
            </w:rPr>
            <w:t>25</w:t>
          </w:r>
          <w:r w:rsidR="00402BEB">
            <w:fldChar w:fldCharType="end"/>
          </w:r>
        </w:p>
        <w:p w14:paraId="471BA9B3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ij9330xxq1jn">
            <w:r w:rsidR="00402BEB">
              <w:rPr>
                <w:color w:val="000000"/>
              </w:rPr>
              <w:t>Ртуть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_ij9330xxq1jn \h </w:instrText>
          </w:r>
          <w:r w:rsidR="00402BEB">
            <w:fldChar w:fldCharType="separate"/>
          </w:r>
          <w:r w:rsidR="00402BEB">
            <w:rPr>
              <w:color w:val="000000"/>
            </w:rPr>
            <w:t>25</w:t>
          </w:r>
          <w:r w:rsidR="00402BEB">
            <w:fldChar w:fldCharType="end"/>
          </w:r>
        </w:p>
        <w:p w14:paraId="0B4A0223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5y02ikoph7v5">
            <w:r w:rsidR="00402BEB">
              <w:rPr>
                <w:color w:val="000000"/>
              </w:rPr>
              <w:t>Характеристики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_5y02ikoph7v5 \h </w:instrText>
          </w:r>
          <w:r w:rsidR="00402BEB">
            <w:fldChar w:fldCharType="separate"/>
          </w:r>
          <w:r w:rsidR="00402BEB">
            <w:rPr>
              <w:color w:val="000000"/>
            </w:rPr>
            <w:t>25</w:t>
          </w:r>
          <w:r w:rsidR="00402BEB">
            <w:fldChar w:fldCharType="end"/>
          </w:r>
        </w:p>
        <w:p w14:paraId="31409E7B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ie81mtepw3xt">
            <w:r w:rsidR="00402BEB">
              <w:rPr>
                <w:color w:val="000000"/>
              </w:rPr>
              <w:t>Происхождение в природе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_ie81mtepw3xt \h </w:instrText>
          </w:r>
          <w:r w:rsidR="00402BEB">
            <w:fldChar w:fldCharType="separate"/>
          </w:r>
          <w:r w:rsidR="00402BEB">
            <w:rPr>
              <w:color w:val="000000"/>
            </w:rPr>
            <w:t>26</w:t>
          </w:r>
          <w:r w:rsidR="00402BEB">
            <w:fldChar w:fldCharType="end"/>
          </w:r>
        </w:p>
        <w:p w14:paraId="170C9D24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5iu2jgovebg8">
            <w:r w:rsidR="00402BEB">
              <w:rPr>
                <w:color w:val="000000"/>
              </w:rPr>
              <w:t>Производство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_5iu2jgovebg8 \h </w:instrText>
          </w:r>
          <w:r w:rsidR="00402BEB">
            <w:fldChar w:fldCharType="separate"/>
          </w:r>
          <w:r w:rsidR="00402BEB">
            <w:rPr>
              <w:color w:val="000000"/>
            </w:rPr>
            <w:t>26</w:t>
          </w:r>
          <w:r w:rsidR="00402BEB">
            <w:fldChar w:fldCharType="end"/>
          </w:r>
        </w:p>
        <w:p w14:paraId="59F53A5B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qm23606pk8kc">
            <w:r w:rsidR="00402BEB">
              <w:rPr>
                <w:color w:val="000000"/>
              </w:rPr>
              <w:t>Использование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_qm23606pk8kc \h </w:instrText>
          </w:r>
          <w:r w:rsidR="00402BEB">
            <w:fldChar w:fldCharType="separate"/>
          </w:r>
          <w:r w:rsidR="00402BEB">
            <w:rPr>
              <w:color w:val="000000"/>
            </w:rPr>
            <w:t>26</w:t>
          </w:r>
          <w:r w:rsidR="00402BEB">
            <w:fldChar w:fldCharType="end"/>
          </w:r>
        </w:p>
        <w:p w14:paraId="2FCC8B74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Основы химической кинетики и термохимии, химического равновесного состояния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26</w:t>
          </w:r>
          <w:r w:rsidR="00402BEB">
            <w:fldChar w:fldCharType="end"/>
          </w:r>
        </w:p>
        <w:p w14:paraId="550EA52D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yw3w7dm6mhhv">
            <w:r w:rsidR="00402BEB">
              <w:rPr>
                <w:color w:val="000000"/>
              </w:rPr>
              <w:t>Скорость химической реакции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_yw3w7dm6mhhv \h </w:instrText>
          </w:r>
          <w:r w:rsidR="00402BEB">
            <w:fldChar w:fldCharType="separate"/>
          </w:r>
          <w:r w:rsidR="00402BEB">
            <w:rPr>
              <w:color w:val="000000"/>
            </w:rPr>
            <w:t>26</w:t>
          </w:r>
          <w:r w:rsidR="00402BEB">
            <w:fldChar w:fldCharType="end"/>
          </w:r>
        </w:p>
        <w:p w14:paraId="2DE3867E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yw3w7dm6mhhv">
            <w:r w:rsidR="00402BEB">
              <w:rPr>
                <w:color w:val="000000"/>
              </w:rPr>
              <w:t>Факторы, влияющие на скорость химической реакции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_yw3w7dm6mhhv \h </w:instrText>
          </w:r>
          <w:r w:rsidR="00402BEB">
            <w:fldChar w:fldCharType="separate"/>
          </w:r>
          <w:r w:rsidR="00402BEB">
            <w:rPr>
              <w:color w:val="000000"/>
            </w:rPr>
            <w:t>27</w:t>
          </w:r>
          <w:r w:rsidR="00402BEB">
            <w:fldChar w:fldCharType="end"/>
          </w:r>
        </w:p>
        <w:p w14:paraId="0CAB4CC5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yw3w7dm6mhhv">
            <w:r w:rsidR="00402BEB">
              <w:rPr>
                <w:color w:val="000000"/>
              </w:rPr>
              <w:t>Тепло реакции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_yw3w7dm6mhhv \h </w:instrText>
          </w:r>
          <w:r w:rsidR="00402BEB">
            <w:fldChar w:fldCharType="separate"/>
          </w:r>
          <w:r w:rsidR="00402BEB">
            <w:rPr>
              <w:color w:val="000000"/>
            </w:rPr>
            <w:t>27</w:t>
          </w:r>
          <w:r w:rsidR="00402BEB">
            <w:fldChar w:fldCharType="end"/>
          </w:r>
        </w:p>
        <w:p w14:paraId="22ACCF80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yw3w7dm6mhhv">
            <w:r w:rsidR="00402BEB">
              <w:rPr>
                <w:color w:val="000000"/>
              </w:rPr>
              <w:t>Термохимические законы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_yw3w7dm6mhhv \h </w:instrText>
          </w:r>
          <w:r w:rsidR="00402BEB">
            <w:fldChar w:fldCharType="separate"/>
          </w:r>
          <w:r w:rsidR="00402BEB">
            <w:rPr>
              <w:color w:val="000000"/>
            </w:rPr>
            <w:t>27</w:t>
          </w:r>
          <w:r w:rsidR="00402BEB">
            <w:fldChar w:fldCharType="end"/>
          </w:r>
        </w:p>
        <w:p w14:paraId="5AA1223D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yw3w7dm6mhhv">
            <w:r w:rsidR="00402BEB">
              <w:rPr>
                <w:color w:val="000000"/>
              </w:rPr>
              <w:t>Химическое равновесие, константа равновесия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_yw3w7dm6mhhv \h </w:instrText>
          </w:r>
          <w:r w:rsidR="00402BEB">
            <w:fldChar w:fldCharType="separate"/>
          </w:r>
          <w:r w:rsidR="00402BEB">
            <w:rPr>
              <w:color w:val="000000"/>
            </w:rPr>
            <w:t>27</w:t>
          </w:r>
          <w:r w:rsidR="00402BEB">
            <w:fldChar w:fldCharType="end"/>
          </w:r>
        </w:p>
        <w:p w14:paraId="72AB5599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yw3w7dm6mhhv">
            <w:r w:rsidR="00402BEB">
              <w:rPr>
                <w:color w:val="000000"/>
              </w:rPr>
              <w:t>Факторы, влияющие на химический баланс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_yw3w7dm6mhhv \h </w:instrText>
          </w:r>
          <w:r w:rsidR="00402BEB">
            <w:fldChar w:fldCharType="separate"/>
          </w:r>
          <w:r w:rsidR="00402BEB">
            <w:rPr>
              <w:color w:val="000000"/>
            </w:rPr>
            <w:t>27</w:t>
          </w:r>
          <w:r w:rsidR="00402BEB">
            <w:fldChar w:fldCharType="end"/>
          </w:r>
        </w:p>
        <w:p w14:paraId="31FFCDD0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Характеристика и распределение органических соединений, важные реакции органических соединений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28</w:t>
          </w:r>
          <w:r w:rsidR="00402BEB">
            <w:fldChar w:fldCharType="end"/>
          </w:r>
        </w:p>
        <w:p w14:paraId="3D876886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2kwv59giccw9">
            <w:r w:rsidR="00402BEB">
              <w:rPr>
                <w:color w:val="000000"/>
              </w:rPr>
              <w:t>Органические соединения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_2kwv59giccw9 \h </w:instrText>
          </w:r>
          <w:r w:rsidR="00402BEB">
            <w:fldChar w:fldCharType="separate"/>
          </w:r>
          <w:r w:rsidR="00402BEB">
            <w:rPr>
              <w:color w:val="000000"/>
            </w:rPr>
            <w:t>28</w:t>
          </w:r>
          <w:r w:rsidR="00402BEB">
            <w:fldChar w:fldCharType="end"/>
          </w:r>
        </w:p>
        <w:p w14:paraId="0EC1ACDB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2kwv59giccw9">
            <w:r w:rsidR="00402BEB">
              <w:rPr>
                <w:color w:val="000000"/>
              </w:rPr>
              <w:t>Строение органических соединений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_2kwv59giccw9 \h </w:instrText>
          </w:r>
          <w:r w:rsidR="00402BEB">
            <w:fldChar w:fldCharType="separate"/>
          </w:r>
          <w:r w:rsidR="00402BEB">
            <w:rPr>
              <w:color w:val="000000"/>
            </w:rPr>
            <w:t>28</w:t>
          </w:r>
          <w:r w:rsidR="00402BEB">
            <w:fldChar w:fldCharType="end"/>
          </w:r>
        </w:p>
        <w:p w14:paraId="37110EAC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2kwv59giccw9">
            <w:r w:rsidR="00402BEB">
              <w:rPr>
                <w:color w:val="000000"/>
              </w:rPr>
              <w:t>Значение органических веществ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_2kwv59giccw9 \h </w:instrText>
          </w:r>
          <w:r w:rsidR="00402BEB">
            <w:fldChar w:fldCharType="separate"/>
          </w:r>
          <w:r w:rsidR="00402BEB">
            <w:rPr>
              <w:color w:val="000000"/>
            </w:rPr>
            <w:t>29</w:t>
          </w:r>
          <w:r w:rsidR="00402BEB">
            <w:fldChar w:fldCharType="end"/>
          </w:r>
        </w:p>
        <w:p w14:paraId="246CB068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yn927nsgdg3f">
            <w:r w:rsidR="00402BEB">
              <w:rPr>
                <w:color w:val="000000"/>
              </w:rPr>
              <w:t>Использование органических веществ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_yn927nsgdg3f \h </w:instrText>
          </w:r>
          <w:r w:rsidR="00402BEB">
            <w:fldChar w:fldCharType="separate"/>
          </w:r>
          <w:r w:rsidR="00402BEB">
            <w:rPr>
              <w:color w:val="000000"/>
            </w:rPr>
            <w:t>29</w:t>
          </w:r>
          <w:r w:rsidR="00402BEB">
            <w:fldChar w:fldCharType="end"/>
          </w:r>
        </w:p>
        <w:p w14:paraId="78B84A0A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2kwv59giccw9">
            <w:r w:rsidR="00402BEB">
              <w:rPr>
                <w:color w:val="000000"/>
              </w:rPr>
              <w:t>Распределение органических соединений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_2kwv59giccw9 \h </w:instrText>
          </w:r>
          <w:r w:rsidR="00402BEB">
            <w:fldChar w:fldCharType="separate"/>
          </w:r>
          <w:r w:rsidR="00402BEB">
            <w:rPr>
              <w:color w:val="000000"/>
            </w:rPr>
            <w:t>29</w:t>
          </w:r>
          <w:r w:rsidR="00402BEB">
            <w:fldChar w:fldCharType="end"/>
          </w:r>
        </w:p>
        <w:p w14:paraId="50FD4DAE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mvyr7fwue4r2">
            <w:r w:rsidR="00402BEB">
              <w:rPr>
                <w:color w:val="000000"/>
              </w:rPr>
              <w:t>Реакции органических соединений — сложение, выведение, перегруппировка, замещение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_mvyr7fwue4r2 \h </w:instrText>
          </w:r>
          <w:r w:rsidR="00402BEB">
            <w:fldChar w:fldCharType="separate"/>
          </w:r>
          <w:r w:rsidR="00402BEB">
            <w:rPr>
              <w:color w:val="000000"/>
            </w:rPr>
            <w:t>30</w:t>
          </w:r>
          <w:r w:rsidR="00402BEB">
            <w:fldChar w:fldCharType="end"/>
          </w:r>
        </w:p>
        <w:p w14:paraId="2099E35B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Структура, свойства и значение углеводородов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31</w:t>
          </w:r>
          <w:r w:rsidR="00402BEB">
            <w:fldChar w:fldCharType="end"/>
          </w:r>
        </w:p>
        <w:p w14:paraId="4AB3D70D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3mahjrpg10pv">
            <w:r w:rsidR="00402BEB">
              <w:rPr>
                <w:color w:val="000000"/>
              </w:rPr>
              <w:t>Алканы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_3mahjrpg10pv \h </w:instrText>
          </w:r>
          <w:r w:rsidR="00402BEB">
            <w:fldChar w:fldCharType="separate"/>
          </w:r>
          <w:r w:rsidR="00402BEB">
            <w:rPr>
              <w:color w:val="000000"/>
            </w:rPr>
            <w:t>31</w:t>
          </w:r>
          <w:r w:rsidR="00402BEB">
            <w:fldChar w:fldCharType="end"/>
          </w:r>
        </w:p>
        <w:p w14:paraId="704DE204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</w:rPr>
          </w:pPr>
          <w:hyperlink w:anchor="_hahzu78xtqt4">
            <w:r w:rsidR="00402BEB">
              <w:rPr>
                <w:b/>
                <w:color w:val="000000"/>
              </w:rPr>
              <w:t>Строение алканов</w:t>
            </w:r>
          </w:hyperlink>
          <w:r w:rsidR="00402BEB">
            <w:rPr>
              <w:b/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_hahzu78xtqt4 \h </w:instrText>
          </w:r>
          <w:r w:rsidR="00402BEB">
            <w:fldChar w:fldCharType="separate"/>
          </w:r>
          <w:r w:rsidR="00402BEB">
            <w:rPr>
              <w:b/>
              <w:color w:val="000000"/>
            </w:rPr>
            <w:t>32</w:t>
          </w:r>
          <w:r w:rsidR="00402BEB">
            <w:fldChar w:fldCharType="end"/>
          </w:r>
        </w:p>
        <w:p w14:paraId="76E49A8D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pej48eh2y20y">
            <w:r w:rsidR="00402BEB">
              <w:rPr>
                <w:color w:val="000000"/>
              </w:rPr>
              <w:t>Изомерия алканов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_pej48eh2y20y \h </w:instrText>
          </w:r>
          <w:r w:rsidR="00402BEB">
            <w:fldChar w:fldCharType="separate"/>
          </w:r>
          <w:r w:rsidR="00402BEB">
            <w:rPr>
              <w:color w:val="000000"/>
            </w:rPr>
            <w:t>32</w:t>
          </w:r>
          <w:r w:rsidR="00402BEB">
            <w:fldChar w:fldCharType="end"/>
          </w:r>
        </w:p>
        <w:p w14:paraId="3B0A1107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z7o084pim44">
            <w:r w:rsidR="00402BEB">
              <w:rPr>
                <w:color w:val="000000"/>
              </w:rPr>
              <w:t>Структурная изомерия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_z7o084pim44 \h </w:instrText>
          </w:r>
          <w:r w:rsidR="00402BEB">
            <w:fldChar w:fldCharType="separate"/>
          </w:r>
          <w:r w:rsidR="00402BEB">
            <w:rPr>
              <w:color w:val="000000"/>
            </w:rPr>
            <w:t>32</w:t>
          </w:r>
          <w:r w:rsidR="00402BEB">
            <w:fldChar w:fldCharType="end"/>
          </w:r>
        </w:p>
        <w:p w14:paraId="0C3C127D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yu5wxgouo0tw">
            <w:r w:rsidR="00402BEB">
              <w:rPr>
                <w:color w:val="000000"/>
              </w:rPr>
              <w:t>Оптическая изомерия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_yu5wxgouo0tw \h </w:instrText>
          </w:r>
          <w:r w:rsidR="00402BEB">
            <w:fldChar w:fldCharType="separate"/>
          </w:r>
          <w:r w:rsidR="00402BEB">
            <w:rPr>
              <w:color w:val="000000"/>
            </w:rPr>
            <w:t>34</w:t>
          </w:r>
          <w:r w:rsidR="00402BEB">
            <w:fldChar w:fldCharType="end"/>
          </w:r>
        </w:p>
        <w:p w14:paraId="779DE9D2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nwhqstydbf3t">
            <w:r w:rsidR="00402BEB">
              <w:rPr>
                <w:color w:val="000000"/>
              </w:rPr>
              <w:t>Химические свойства алканов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_nwhqstydbf3t \h </w:instrText>
          </w:r>
          <w:r w:rsidR="00402BEB">
            <w:fldChar w:fldCharType="separate"/>
          </w:r>
          <w:r w:rsidR="00402BEB">
            <w:rPr>
              <w:color w:val="000000"/>
            </w:rPr>
            <w:t>34</w:t>
          </w:r>
          <w:r w:rsidR="00402BEB">
            <w:fldChar w:fldCharType="end"/>
          </w:r>
        </w:p>
        <w:p w14:paraId="00202823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lkr6v8uqc56c">
            <w:r w:rsidR="00402BEB">
              <w:rPr>
                <w:color w:val="000000"/>
              </w:rPr>
              <w:t>Реакции замещения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_lkr6v8uqc56c \h </w:instrText>
          </w:r>
          <w:r w:rsidR="00402BEB">
            <w:fldChar w:fldCharType="separate"/>
          </w:r>
          <w:r w:rsidR="00402BEB">
            <w:rPr>
              <w:color w:val="000000"/>
            </w:rPr>
            <w:t>34</w:t>
          </w:r>
          <w:r w:rsidR="00402BEB">
            <w:fldChar w:fldCharType="end"/>
          </w:r>
        </w:p>
        <w:p w14:paraId="6CB06A27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hceyk579wmws">
            <w:r w:rsidR="00402BEB">
              <w:rPr>
                <w:color w:val="000000"/>
              </w:rPr>
              <w:t>Галогенирование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_hceyk579wmws \h </w:instrText>
          </w:r>
          <w:r w:rsidR="00402BEB">
            <w:fldChar w:fldCharType="separate"/>
          </w:r>
          <w:r w:rsidR="00402BEB">
            <w:rPr>
              <w:color w:val="000000"/>
            </w:rPr>
            <w:t>34</w:t>
          </w:r>
          <w:r w:rsidR="00402BEB">
            <w:fldChar w:fldCharType="end"/>
          </w:r>
        </w:p>
        <w:p w14:paraId="46E55726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3bjmw3nf4pez">
            <w:r w:rsidR="00402BEB">
              <w:rPr>
                <w:color w:val="000000"/>
              </w:rPr>
              <w:t>Реакции замещения в алканах протекают по свободнорадикальному механизму.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_3bjmw3nf4pez \h </w:instrText>
          </w:r>
          <w:r w:rsidR="00402BEB">
            <w:fldChar w:fldCharType="separate"/>
          </w:r>
          <w:r w:rsidR="00402BEB">
            <w:rPr>
              <w:color w:val="000000"/>
            </w:rPr>
            <w:t>35</w:t>
          </w:r>
          <w:r w:rsidR="00402BEB">
            <w:fldChar w:fldCharType="end"/>
          </w:r>
        </w:p>
        <w:p w14:paraId="674D3421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iam1qay7p8vk">
            <w:r w:rsidR="00402BEB">
              <w:rPr>
                <w:color w:val="000000"/>
              </w:rPr>
              <w:t>Нитрование алканов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_iam1qay7p8vk \h </w:instrText>
          </w:r>
          <w:r w:rsidR="00402BEB">
            <w:fldChar w:fldCharType="separate"/>
          </w:r>
          <w:r w:rsidR="00402BEB">
            <w:rPr>
              <w:color w:val="000000"/>
            </w:rPr>
            <w:t>36</w:t>
          </w:r>
          <w:r w:rsidR="00402BEB">
            <w:fldChar w:fldCharType="end"/>
          </w:r>
        </w:p>
        <w:p w14:paraId="17D5C256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b/>
              <w:color w:val="000000"/>
            </w:rPr>
          </w:pPr>
          <w:hyperlink w:anchor="_6aekx4achhx6">
            <w:r w:rsidR="00402BEB">
              <w:rPr>
                <w:b/>
                <w:color w:val="000000"/>
              </w:rPr>
              <w:t>Реакции разложения</w:t>
            </w:r>
          </w:hyperlink>
          <w:r w:rsidR="00402BEB">
            <w:rPr>
              <w:b/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_6aekx4achhx6 \h </w:instrText>
          </w:r>
          <w:r w:rsidR="00402BEB">
            <w:fldChar w:fldCharType="separate"/>
          </w:r>
          <w:r w:rsidR="00402BEB">
            <w:rPr>
              <w:b/>
              <w:color w:val="000000"/>
            </w:rPr>
            <w:t>36</w:t>
          </w:r>
          <w:r w:rsidR="00402BEB">
            <w:fldChar w:fldCharType="end"/>
          </w:r>
        </w:p>
        <w:p w14:paraId="7E8D29BE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r5q08p6urcwu">
            <w:r w:rsidR="00402BEB">
              <w:rPr>
                <w:color w:val="000000"/>
              </w:rPr>
              <w:t>Получение алканов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_r5q08p6urcwu \h </w:instrText>
          </w:r>
          <w:r w:rsidR="00402BEB">
            <w:fldChar w:fldCharType="separate"/>
          </w:r>
          <w:r w:rsidR="00402BEB">
            <w:rPr>
              <w:color w:val="000000"/>
            </w:rPr>
            <w:t>38</w:t>
          </w:r>
          <w:r w:rsidR="00402BEB">
            <w:fldChar w:fldCharType="end"/>
          </w:r>
        </w:p>
        <w:p w14:paraId="08874953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tcqe80ne1f2p">
            <w:r w:rsidR="00402BEB">
              <w:rPr>
                <w:color w:val="000000"/>
              </w:rPr>
              <w:t>Водный или кислотный гидролиз карбида алюминия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_tcqe80ne1f2p \h </w:instrText>
          </w:r>
          <w:r w:rsidR="00402BEB">
            <w:fldChar w:fldCharType="separate"/>
          </w:r>
          <w:r w:rsidR="00402BEB">
            <w:rPr>
              <w:color w:val="000000"/>
            </w:rPr>
            <w:t>39</w:t>
          </w:r>
          <w:r w:rsidR="00402BEB">
            <w:fldChar w:fldCharType="end"/>
          </w:r>
        </w:p>
        <w:p w14:paraId="4914ACD3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jntd9axkql8s">
            <w:r w:rsidR="00402BEB">
              <w:rPr>
                <w:color w:val="000000"/>
              </w:rPr>
              <w:t>Применение алканов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_jntd9axkql8s \h </w:instrText>
          </w:r>
          <w:r w:rsidR="00402BEB">
            <w:fldChar w:fldCharType="separate"/>
          </w:r>
          <w:r w:rsidR="00402BEB">
            <w:rPr>
              <w:color w:val="000000"/>
            </w:rPr>
            <w:t>39</w:t>
          </w:r>
          <w:r w:rsidR="00402BEB">
            <w:fldChar w:fldCharType="end"/>
          </w:r>
        </w:p>
        <w:p w14:paraId="3936F2EB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emjqyolr8fs6">
            <w:r w:rsidR="00402BEB">
              <w:rPr>
                <w:color w:val="000000"/>
              </w:rPr>
              <w:t>Алкены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_emjqyolr8fs6 \h </w:instrText>
          </w:r>
          <w:r w:rsidR="00402BEB">
            <w:fldChar w:fldCharType="separate"/>
          </w:r>
          <w:r w:rsidR="00402BEB">
            <w:rPr>
              <w:color w:val="000000"/>
            </w:rPr>
            <w:t>39</w:t>
          </w:r>
          <w:r w:rsidR="00402BEB">
            <w:fldChar w:fldCharType="end"/>
          </w:r>
        </w:p>
        <w:p w14:paraId="0C11FA2A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9kiw6mrqttzm">
            <w:r w:rsidR="00402BEB">
              <w:rPr>
                <w:color w:val="000000"/>
              </w:rPr>
              <w:t>Физические свойства алкенов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_9kiw6mrqttzm \h </w:instrText>
          </w:r>
          <w:r w:rsidR="00402BEB">
            <w:fldChar w:fldCharType="separate"/>
          </w:r>
          <w:r w:rsidR="00402BEB">
            <w:rPr>
              <w:color w:val="000000"/>
            </w:rPr>
            <w:t>40</w:t>
          </w:r>
          <w:r w:rsidR="00402BEB">
            <w:fldChar w:fldCharType="end"/>
          </w:r>
        </w:p>
        <w:p w14:paraId="28B6DA1A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4ww8abg1gwbo">
            <w:r w:rsidR="00402BEB">
              <w:rPr>
                <w:color w:val="000000"/>
              </w:rPr>
              <w:t>Химические свойства алкенов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_4ww8abg1gwbo \h </w:instrText>
          </w:r>
          <w:r w:rsidR="00402BEB">
            <w:fldChar w:fldCharType="separate"/>
          </w:r>
          <w:r w:rsidR="00402BEB">
            <w:rPr>
              <w:color w:val="000000"/>
            </w:rPr>
            <w:t>40</w:t>
          </w:r>
          <w:r w:rsidR="00402BEB">
            <w:fldChar w:fldCharType="end"/>
          </w:r>
        </w:p>
        <w:p w14:paraId="09D9DDCE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kk8oy0koyazc">
            <w:r w:rsidR="00402BEB">
              <w:rPr>
                <w:color w:val="000000"/>
              </w:rPr>
              <w:t>Алкины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_kk8oy0koyazc \h </w:instrText>
          </w:r>
          <w:r w:rsidR="00402BEB">
            <w:fldChar w:fldCharType="separate"/>
          </w:r>
          <w:r w:rsidR="00402BEB">
            <w:rPr>
              <w:color w:val="000000"/>
            </w:rPr>
            <w:t>42</w:t>
          </w:r>
          <w:r w:rsidR="00402BEB">
            <w:fldChar w:fldCharType="end"/>
          </w:r>
        </w:p>
        <w:p w14:paraId="061EF0D2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r1p7h5qfp4lf">
            <w:r w:rsidR="00402BEB">
              <w:rPr>
                <w:color w:val="000000"/>
              </w:rPr>
              <w:t>Получение алкинов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_r1p7h5qfp4lf \h </w:instrText>
          </w:r>
          <w:r w:rsidR="00402BEB">
            <w:fldChar w:fldCharType="separate"/>
          </w:r>
          <w:r w:rsidR="00402BEB">
            <w:rPr>
              <w:color w:val="000000"/>
            </w:rPr>
            <w:t>43</w:t>
          </w:r>
          <w:r w:rsidR="00402BEB">
            <w:fldChar w:fldCharType="end"/>
          </w:r>
        </w:p>
        <w:p w14:paraId="6C09589E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fvcls7jeap3q">
            <w:r w:rsidR="00402BEB">
              <w:rPr>
                <w:color w:val="000000"/>
              </w:rPr>
              <w:t>Строение алкинов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_fvcls7jeap3q \h </w:instrText>
          </w:r>
          <w:r w:rsidR="00402BEB">
            <w:fldChar w:fldCharType="separate"/>
          </w:r>
          <w:r w:rsidR="00402BEB">
            <w:rPr>
              <w:color w:val="000000"/>
            </w:rPr>
            <w:t>44</w:t>
          </w:r>
          <w:r w:rsidR="00402BEB">
            <w:fldChar w:fldCharType="end"/>
          </w:r>
        </w:p>
        <w:p w14:paraId="3D99854F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5612h8xydjst">
            <w:r w:rsidR="00402BEB">
              <w:rPr>
                <w:color w:val="000000"/>
              </w:rPr>
              <w:t>Арены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_5612h8xydjst \h </w:instrText>
          </w:r>
          <w:r w:rsidR="00402BEB">
            <w:fldChar w:fldCharType="separate"/>
          </w:r>
          <w:r w:rsidR="00402BEB">
            <w:rPr>
              <w:color w:val="000000"/>
            </w:rPr>
            <w:t>44</w:t>
          </w:r>
          <w:r w:rsidR="00402BEB">
            <w:fldChar w:fldCharType="end"/>
          </w:r>
        </w:p>
        <w:p w14:paraId="459BEE5B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nesyw6h5a58l">
            <w:r w:rsidR="00402BEB">
              <w:rPr>
                <w:color w:val="000000"/>
              </w:rPr>
              <w:t>Физические свойства аренов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_nesyw6h5a58l \h </w:instrText>
          </w:r>
          <w:r w:rsidR="00402BEB">
            <w:fldChar w:fldCharType="separate"/>
          </w:r>
          <w:r w:rsidR="00402BEB">
            <w:rPr>
              <w:color w:val="000000"/>
            </w:rPr>
            <w:t>45</w:t>
          </w:r>
          <w:r w:rsidR="00402BEB">
            <w:fldChar w:fldCharType="end"/>
          </w:r>
        </w:p>
        <w:p w14:paraId="0A13FDEA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olwkbpdnk1m6">
            <w:r w:rsidR="00402BEB">
              <w:rPr>
                <w:color w:val="000000"/>
              </w:rPr>
              <w:t>Химические свойства аренов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_olwkbpdnk1m6 \h </w:instrText>
          </w:r>
          <w:r w:rsidR="00402BEB">
            <w:fldChar w:fldCharType="separate"/>
          </w:r>
          <w:r w:rsidR="00402BEB">
            <w:rPr>
              <w:color w:val="000000"/>
            </w:rPr>
            <w:t>46</w:t>
          </w:r>
          <w:r w:rsidR="00402BEB">
            <w:fldChar w:fldCharType="end"/>
          </w:r>
        </w:p>
        <w:p w14:paraId="3C00C037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cv0uk55zx58a">
            <w:r w:rsidR="00402BEB">
              <w:rPr>
                <w:color w:val="000000"/>
              </w:rPr>
              <w:t>Горение бензола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_cv0uk55zx58a \h </w:instrText>
          </w:r>
          <w:r w:rsidR="00402BEB">
            <w:fldChar w:fldCharType="separate"/>
          </w:r>
          <w:r w:rsidR="00402BEB">
            <w:rPr>
              <w:color w:val="000000"/>
            </w:rPr>
            <w:t>47</w:t>
          </w:r>
          <w:r w:rsidR="00402BEB">
            <w:fldChar w:fldCharType="end"/>
          </w:r>
        </w:p>
        <w:p w14:paraId="03DADF64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7od5hictv2l">
            <w:r w:rsidR="00402BEB">
              <w:rPr>
                <w:color w:val="000000"/>
              </w:rPr>
              <w:t>Применение аренов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_7od5hictv2l \h </w:instrText>
          </w:r>
          <w:r w:rsidR="00402BEB">
            <w:fldChar w:fldCharType="separate"/>
          </w:r>
          <w:r w:rsidR="00402BEB">
            <w:rPr>
              <w:color w:val="000000"/>
            </w:rPr>
            <w:t>47</w:t>
          </w:r>
          <w:r w:rsidR="00402BEB">
            <w:fldChar w:fldCharType="end"/>
          </w:r>
        </w:p>
        <w:p w14:paraId="7EB8B7E5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Структура, свойства и значение углеводородных производных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48</w:t>
          </w:r>
          <w:r w:rsidR="00402BEB">
            <w:fldChar w:fldCharType="end"/>
          </w:r>
        </w:p>
        <w:p w14:paraId="0F73D1B8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pxoxvyyytt9b">
            <w:r w:rsidR="00402BEB">
              <w:rPr>
                <w:color w:val="000000"/>
              </w:rPr>
              <w:t>Нитросоединения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_pxoxvyyytt9b \h </w:instrText>
          </w:r>
          <w:r w:rsidR="00402BEB">
            <w:fldChar w:fldCharType="separate"/>
          </w:r>
          <w:r w:rsidR="00402BEB">
            <w:rPr>
              <w:color w:val="000000"/>
            </w:rPr>
            <w:t>48</w:t>
          </w:r>
          <w:r w:rsidR="00402BEB">
            <w:fldChar w:fldCharType="end"/>
          </w:r>
        </w:p>
        <w:p w14:paraId="69412754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wuhi5fbh95t2">
            <w:r w:rsidR="00402BEB">
              <w:rPr>
                <w:color w:val="000000"/>
              </w:rPr>
              <w:t>Аминосоединения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_wuhi5fbh95t2 \h </w:instrText>
          </w:r>
          <w:r w:rsidR="00402BEB">
            <w:fldChar w:fldCharType="separate"/>
          </w:r>
          <w:r w:rsidR="00402BEB">
            <w:rPr>
              <w:color w:val="000000"/>
            </w:rPr>
            <w:t>50</w:t>
          </w:r>
          <w:r w:rsidR="00402BEB">
            <w:fldChar w:fldCharType="end"/>
          </w:r>
        </w:p>
        <w:p w14:paraId="038EB728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epzsn7nbso9u">
            <w:r w:rsidR="00402BEB">
              <w:rPr>
                <w:color w:val="000000"/>
              </w:rPr>
              <w:t>Спирты и фенолы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_epzsn7nbso9u \h </w:instrText>
          </w:r>
          <w:r w:rsidR="00402BEB">
            <w:fldChar w:fldCharType="separate"/>
          </w:r>
          <w:r w:rsidR="00402BEB">
            <w:rPr>
              <w:color w:val="000000"/>
            </w:rPr>
            <w:t>50</w:t>
          </w:r>
          <w:r w:rsidR="00402BEB">
            <w:fldChar w:fldCharType="end"/>
          </w:r>
        </w:p>
        <w:p w14:paraId="151533C1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65bgd55b5nv6">
            <w:r w:rsidR="00402BEB">
              <w:rPr>
                <w:color w:val="000000"/>
              </w:rPr>
              <w:t>Фенолы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_65bgd55b5nv6 \h </w:instrText>
          </w:r>
          <w:r w:rsidR="00402BEB">
            <w:fldChar w:fldCharType="separate"/>
          </w:r>
          <w:r w:rsidR="00402BEB">
            <w:rPr>
              <w:color w:val="000000"/>
            </w:rPr>
            <w:t>51</w:t>
          </w:r>
          <w:r w:rsidR="00402BEB">
            <w:fldChar w:fldCharType="end"/>
          </w:r>
        </w:p>
        <w:p w14:paraId="696F2BC2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naoh92k3x1av">
            <w:r w:rsidR="00402BEB">
              <w:rPr>
                <w:color w:val="000000"/>
              </w:rPr>
              <w:t>Нахождение в природе и использование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_naoh92k3x1av \h </w:instrText>
          </w:r>
          <w:r w:rsidR="00402BEB">
            <w:fldChar w:fldCharType="separate"/>
          </w:r>
          <w:r w:rsidR="00402BEB">
            <w:rPr>
              <w:color w:val="000000"/>
            </w:rPr>
            <w:t>53</w:t>
          </w:r>
          <w:r w:rsidR="00402BEB">
            <w:fldChar w:fldCharType="end"/>
          </w:r>
        </w:p>
        <w:p w14:paraId="68EE979A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ezfmhnty64zs">
            <w:r w:rsidR="00402BEB">
              <w:rPr>
                <w:color w:val="000000"/>
              </w:rPr>
              <w:t>Альдегиды и кетоны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_ezfmhnty64zs \h </w:instrText>
          </w:r>
          <w:r w:rsidR="00402BEB">
            <w:fldChar w:fldCharType="separate"/>
          </w:r>
          <w:r w:rsidR="00402BEB">
            <w:rPr>
              <w:color w:val="000000"/>
            </w:rPr>
            <w:t>54</w:t>
          </w:r>
          <w:r w:rsidR="00402BEB">
            <w:fldChar w:fldCharType="end"/>
          </w:r>
        </w:p>
        <w:p w14:paraId="243ADEE4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Макромолекулярные вещества, образующиеся при полимеризации, поликонденсации и полиприсоединении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56</w:t>
          </w:r>
          <w:r w:rsidR="00402BEB">
            <w:fldChar w:fldCharType="end"/>
          </w:r>
        </w:p>
        <w:p w14:paraId="0185928B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w0zuaoza7dr7">
            <w:r w:rsidR="00402BEB">
              <w:rPr>
                <w:color w:val="000000"/>
              </w:rPr>
              <w:t>Полимеры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_w0zuaoza7dr7 \h </w:instrText>
          </w:r>
          <w:r w:rsidR="00402BEB">
            <w:fldChar w:fldCharType="separate"/>
          </w:r>
          <w:r w:rsidR="00402BEB">
            <w:rPr>
              <w:color w:val="000000"/>
            </w:rPr>
            <w:t>56</w:t>
          </w:r>
          <w:r w:rsidR="00402BEB">
            <w:fldChar w:fldCharType="end"/>
          </w:r>
        </w:p>
        <w:p w14:paraId="7C539D6F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v2d8lgq1q3qd">
            <w:r w:rsidR="00402BEB">
              <w:rPr>
                <w:color w:val="000000"/>
              </w:rPr>
              <w:t>Примеры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_v2d8lgq1q3qd \h </w:instrText>
          </w:r>
          <w:r w:rsidR="00402BEB">
            <w:fldChar w:fldCharType="separate"/>
          </w:r>
          <w:r w:rsidR="00402BEB">
            <w:rPr>
              <w:color w:val="000000"/>
            </w:rPr>
            <w:t>56</w:t>
          </w:r>
          <w:r w:rsidR="00402BEB">
            <w:fldChar w:fldCharType="end"/>
          </w:r>
        </w:p>
        <w:p w14:paraId="2ECB9B58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3ni1vp29a3ck">
            <w:r w:rsidR="00402BEB">
              <w:rPr>
                <w:color w:val="000000"/>
              </w:rPr>
              <w:t>Области применения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_3ni1vp29a3ck \h </w:instrText>
          </w:r>
          <w:r w:rsidR="00402BEB">
            <w:fldChar w:fldCharType="separate"/>
          </w:r>
          <w:r w:rsidR="00402BEB">
            <w:rPr>
              <w:color w:val="000000"/>
            </w:rPr>
            <w:t>56</w:t>
          </w:r>
          <w:r w:rsidR="00402BEB">
            <w:fldChar w:fldCharType="end"/>
          </w:r>
        </w:p>
        <w:p w14:paraId="54135343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erekqriskv3w">
            <w:r w:rsidR="00402BEB">
              <w:rPr>
                <w:color w:val="000000"/>
              </w:rPr>
              <w:t>Полиэфиры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_erekqriskv3w \h </w:instrText>
          </w:r>
          <w:r w:rsidR="00402BEB">
            <w:fldChar w:fldCharType="separate"/>
          </w:r>
          <w:r w:rsidR="00402BEB">
            <w:rPr>
              <w:color w:val="000000"/>
            </w:rPr>
            <w:t>56</w:t>
          </w:r>
          <w:r w:rsidR="00402BEB">
            <w:fldChar w:fldCharType="end"/>
          </w:r>
        </w:p>
        <w:p w14:paraId="046E1872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upms5lrhwqhi">
            <w:r w:rsidR="00402BEB">
              <w:rPr>
                <w:color w:val="000000"/>
              </w:rPr>
              <w:t>Полиамиды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_upms5lrhwqhi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0EAC7E7F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8z3ji8mjc971">
            <w:r w:rsidR="00402BEB">
              <w:rPr>
                <w:color w:val="000000"/>
              </w:rPr>
              <w:t>Примеры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_8z3ji8mjc971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0A7D80A4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28ihg7jptj2a">
            <w:r w:rsidR="00402BEB">
              <w:rPr>
                <w:color w:val="000000"/>
              </w:rPr>
              <w:t>Области применения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_28ihg7jptj2a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0BBCD764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83oiw4ifbwi6">
            <w:r w:rsidR="00402BEB">
              <w:rPr>
                <w:color w:val="000000"/>
              </w:rPr>
              <w:t>Фенопласты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_83oiw4ifbwi6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669FD990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xooevwpzqfaz">
            <w:r w:rsidR="00402BEB">
              <w:rPr>
                <w:color w:val="000000"/>
              </w:rPr>
              <w:t>Примеры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_xooevwpzqfaz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1D6A5908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t6uf26ac309n">
            <w:r w:rsidR="00402BEB">
              <w:rPr>
                <w:color w:val="000000"/>
              </w:rPr>
              <w:t>Области применения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_t6uf26ac309n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13E65B14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bcllfynr7q7">
            <w:r w:rsidR="00402BEB">
              <w:rPr>
                <w:color w:val="000000"/>
              </w:rPr>
              <w:t>Анимопластики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_bcllfynr7q7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0740D993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hjkhwjsv9v7c">
            <w:r w:rsidR="00402BEB">
              <w:rPr>
                <w:color w:val="000000"/>
              </w:rPr>
              <w:t>Примеры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_hjkhwjsv9v7c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5DE77E91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4nmeui9fs9cj">
            <w:r w:rsidR="00402BEB">
              <w:rPr>
                <w:color w:val="000000"/>
              </w:rPr>
              <w:t>Области применения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_4nmeui9fs9cj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14EF7A4A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wyx747bwx0d5">
            <w:r w:rsidR="00402BEB">
              <w:rPr>
                <w:color w:val="000000"/>
              </w:rPr>
              <w:t>Полиуретаны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_wyx747bwx0d5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423314CA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p2q9i7artjm6">
            <w:r w:rsidR="00402BEB">
              <w:rPr>
                <w:color w:val="000000"/>
              </w:rPr>
              <w:t>Примеры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_p2q9i7artjm6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3CB17428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sdrw9cgt790r">
            <w:r w:rsidR="00402BEB">
              <w:rPr>
                <w:color w:val="000000"/>
              </w:rPr>
              <w:t>Области применения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_sdrw9cgt790r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7EC1F626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Характеристика и значение липидов и углеводов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57</w:t>
          </w:r>
          <w:r w:rsidR="00402BEB">
            <w:fldChar w:fldCharType="end"/>
          </w:r>
        </w:p>
        <w:p w14:paraId="720D04EA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gitq31veiaah">
            <w:r w:rsidR="00402BEB">
              <w:rPr>
                <w:color w:val="000000"/>
              </w:rPr>
              <w:t>Липидная композиция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_gitq31veiaah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7882819C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gitq31veiaah">
            <w:r w:rsidR="00402BEB">
              <w:rPr>
                <w:color w:val="000000"/>
              </w:rPr>
              <w:t>Жиры, воски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_gitq31veiaah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41B34092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gitq31veiaah">
            <w:r w:rsidR="00402BEB">
              <w:rPr>
                <w:color w:val="000000"/>
              </w:rPr>
              <w:t>Свойства липидов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_gitq31veiaah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14C10778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gitq31veiaah">
            <w:r w:rsidR="00402BEB">
              <w:rPr>
                <w:color w:val="000000"/>
              </w:rPr>
              <w:t>Важность углеводов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_gitq31veiaah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4C4845AF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gitq31veiaah">
            <w:r w:rsidR="00402BEB">
              <w:rPr>
                <w:color w:val="000000"/>
              </w:rPr>
              <w:t>Моносахариды, дисахариды, полисахариды — примеры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_gitq31veiaah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0BA6222B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Характеристика и значение белков и нуклеиновых кислот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57</w:t>
          </w:r>
          <w:r w:rsidR="00402BEB">
            <w:fldChar w:fldCharType="end"/>
          </w:r>
        </w:p>
        <w:p w14:paraId="7F798C0E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t7m7x6avzkpq">
            <w:r w:rsidR="00402BEB">
              <w:rPr>
                <w:color w:val="000000"/>
              </w:rPr>
              <w:t>Аминокислоты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_t7m7x6avzkpq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74FEFD61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t7m7x6avzkpq">
            <w:r w:rsidR="00402BEB">
              <w:rPr>
                <w:color w:val="000000"/>
              </w:rPr>
              <w:t>Характеристики белка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_t7m7x6avzkpq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754B5BA9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t7m7x6avzkpq">
            <w:r w:rsidR="00402BEB">
              <w:rPr>
                <w:color w:val="000000"/>
              </w:rPr>
              <w:t>Структура белка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_t7m7x6avzkpq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6708521C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t7m7x6avzkpq">
            <w:r w:rsidR="00402BEB">
              <w:rPr>
                <w:color w:val="000000"/>
              </w:rPr>
              <w:t>Свойства белков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_t7m7x6avzkpq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4542F5C8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t7m7x6avzkpq">
            <w:r w:rsidR="00402BEB">
              <w:rPr>
                <w:color w:val="000000"/>
              </w:rPr>
              <w:t>Структура нуклеиновых кислот (ДНК, РНК)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_t7m7x6avzkpq \h </w:instrText>
          </w:r>
          <w:r w:rsidR="00402BEB">
            <w:fldChar w:fldCharType="separate"/>
          </w:r>
          <w:r w:rsidR="00402BEB">
            <w:rPr>
              <w:color w:val="000000"/>
            </w:rPr>
            <w:t>57</w:t>
          </w:r>
          <w:r w:rsidR="00402BEB">
            <w:fldChar w:fldCharType="end"/>
          </w:r>
        </w:p>
        <w:p w14:paraId="34DBCBEE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t7m7x6avzkpq">
            <w:r w:rsidR="00402BEB">
              <w:rPr>
                <w:color w:val="000000"/>
              </w:rPr>
              <w:t>Важность нуклеиновых кислот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_t7m7x6avzkpq \h </w:instrText>
          </w:r>
          <w:r w:rsidR="00402BEB">
            <w:fldChar w:fldCharType="separate"/>
          </w:r>
          <w:r w:rsidR="00402BEB">
            <w:rPr>
              <w:color w:val="000000"/>
            </w:rPr>
            <w:t>58</w:t>
          </w:r>
          <w:r w:rsidR="00402BEB">
            <w:fldChar w:fldCharType="end"/>
          </w:r>
        </w:p>
        <w:p w14:paraId="6F2B2DDE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Характеристики ферментов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58</w:t>
          </w:r>
          <w:r w:rsidR="00402BEB">
            <w:fldChar w:fldCharType="end"/>
          </w:r>
        </w:p>
        <w:p w14:paraId="668B97A1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sjb8lmlm3ev1">
            <w:r w:rsidR="00402BEB">
              <w:rPr>
                <w:color w:val="000000"/>
              </w:rPr>
              <w:t>Строительство ферментов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_sjb8lmlm3ev1 \h </w:instrText>
          </w:r>
          <w:r w:rsidR="00402BEB">
            <w:fldChar w:fldCharType="separate"/>
          </w:r>
          <w:r w:rsidR="00402BEB">
            <w:rPr>
              <w:color w:val="000000"/>
            </w:rPr>
            <w:t>58</w:t>
          </w:r>
          <w:r w:rsidR="00402BEB">
            <w:fldChar w:fldCharType="end"/>
          </w:r>
        </w:p>
        <w:p w14:paraId="1444F09B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sjb8lmlm3ev1">
            <w:r w:rsidR="00402BEB">
              <w:rPr>
                <w:color w:val="000000"/>
              </w:rPr>
              <w:t>Разделение ферментов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_sjb8lmlm3ev1 \h </w:instrText>
          </w:r>
          <w:r w:rsidR="00402BEB">
            <w:fldChar w:fldCharType="separate"/>
          </w:r>
          <w:r w:rsidR="00402BEB">
            <w:rPr>
              <w:color w:val="000000"/>
            </w:rPr>
            <w:t>58</w:t>
          </w:r>
          <w:r w:rsidR="00402BEB">
            <w:fldChar w:fldCharType="end"/>
          </w:r>
        </w:p>
        <w:p w14:paraId="33CF1A1D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sjb8lmlm3ev1">
            <w:r w:rsidR="00402BEB">
              <w:rPr>
                <w:color w:val="000000"/>
              </w:rPr>
              <w:t>Важность ферментов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_sjb8lmlm3ev1 \h </w:instrText>
          </w:r>
          <w:r w:rsidR="00402BEB">
            <w:fldChar w:fldCharType="separate"/>
          </w:r>
          <w:r w:rsidR="00402BEB">
            <w:rPr>
              <w:color w:val="000000"/>
            </w:rPr>
            <w:t>58</w:t>
          </w:r>
          <w:r w:rsidR="00402BEB">
            <w:fldChar w:fldCharType="end"/>
          </w:r>
        </w:p>
        <w:p w14:paraId="2B29A008" w14:textId="77777777" w:rsidR="00A81C10" w:rsidRDefault="004025E9">
          <w:pPr>
            <w:tabs>
              <w:tab w:val="right" w:pos="9048"/>
            </w:tabs>
            <w:spacing w:before="200"/>
            <w:ind w:firstLine="0"/>
            <w:rPr>
              <w:b/>
              <w:color w:val="000000"/>
              <w:highlight w:val="white"/>
            </w:rPr>
          </w:pPr>
          <w:hyperlink w:anchor="_56lui9wdsh0">
            <w:r w:rsidR="00402BEB">
              <w:rPr>
                <w:b/>
                <w:color w:val="000000"/>
                <w:highlight w:val="white"/>
              </w:rPr>
              <w:t>Метаболизм углеводов, липидов и белков в живых системах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_56lui9wdsh0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58</w:t>
          </w:r>
          <w:r w:rsidR="00402BEB">
            <w:fldChar w:fldCharType="end"/>
          </w:r>
        </w:p>
        <w:p w14:paraId="76ED100B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78n2rd2bxkfl">
            <w:r w:rsidR="00402BEB">
              <w:rPr>
                <w:color w:val="000000"/>
              </w:rPr>
              <w:t>Углеводный обмен - фотосинтез, гликолиз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_78n2rd2bxkfl \h </w:instrText>
          </w:r>
          <w:r w:rsidR="00402BEB">
            <w:fldChar w:fldCharType="separate"/>
          </w:r>
          <w:r w:rsidR="00402BEB">
            <w:rPr>
              <w:color w:val="000000"/>
            </w:rPr>
            <w:t>58</w:t>
          </w:r>
          <w:r w:rsidR="00402BEB">
            <w:fldChar w:fldCharType="end"/>
          </w:r>
        </w:p>
        <w:p w14:paraId="7F8D7E96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78n2rd2bxkfl">
            <w:r w:rsidR="00402BEB">
              <w:rPr>
                <w:color w:val="000000"/>
              </w:rPr>
              <w:t>Липидный обмен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_78n2rd2bxkfl \h </w:instrText>
          </w:r>
          <w:r w:rsidR="00402BEB">
            <w:fldChar w:fldCharType="separate"/>
          </w:r>
          <w:r w:rsidR="00402BEB">
            <w:rPr>
              <w:color w:val="000000"/>
            </w:rPr>
            <w:t>58</w:t>
          </w:r>
          <w:r w:rsidR="00402BEB">
            <w:fldChar w:fldCharType="end"/>
          </w:r>
        </w:p>
        <w:p w14:paraId="723E45C9" w14:textId="77777777" w:rsidR="00A81C10" w:rsidRDefault="004025E9">
          <w:pPr>
            <w:tabs>
              <w:tab w:val="right" w:pos="9048"/>
            </w:tabs>
            <w:spacing w:before="60"/>
            <w:ind w:left="360" w:firstLine="0"/>
            <w:rPr>
              <w:color w:val="000000"/>
            </w:rPr>
          </w:pPr>
          <w:hyperlink w:anchor="_78n2rd2bxkfl">
            <w:r w:rsidR="00402BEB">
              <w:rPr>
                <w:color w:val="000000"/>
              </w:rPr>
              <w:t>Белковый обмен</w:t>
            </w:r>
          </w:hyperlink>
          <w:r w:rsidR="00402BEB">
            <w:rPr>
              <w:color w:val="000000"/>
            </w:rPr>
            <w:tab/>
          </w:r>
          <w:r w:rsidR="00402BEB">
            <w:fldChar w:fldCharType="begin"/>
          </w:r>
          <w:r w:rsidR="00402BEB">
            <w:instrText xml:space="preserve"> PAGEREF _78n2rd2bxkfl \h </w:instrText>
          </w:r>
          <w:r w:rsidR="00402BEB">
            <w:fldChar w:fldCharType="separate"/>
          </w:r>
          <w:r w:rsidR="00402BEB">
            <w:rPr>
              <w:color w:val="000000"/>
            </w:rPr>
            <w:t>58</w:t>
          </w:r>
          <w:r w:rsidR="00402BEB">
            <w:fldChar w:fldCharType="end"/>
          </w:r>
        </w:p>
        <w:p w14:paraId="5A08359E" w14:textId="77777777" w:rsidR="00A81C10" w:rsidRDefault="004025E9">
          <w:pPr>
            <w:tabs>
              <w:tab w:val="right" w:pos="9048"/>
            </w:tabs>
            <w:spacing w:before="200" w:after="80"/>
            <w:ind w:firstLine="0"/>
            <w:rPr>
              <w:b/>
              <w:color w:val="000000"/>
              <w:highlight w:val="white"/>
            </w:rPr>
          </w:pPr>
          <w:hyperlink w:anchor="_tjkc30n19xiv">
            <w:r w:rsidR="00402BEB">
              <w:rPr>
                <w:b/>
                <w:color w:val="000000"/>
                <w:highlight w:val="white"/>
              </w:rPr>
              <w:t>Источники</w:t>
            </w:r>
          </w:hyperlink>
          <w:r w:rsidR="00402BEB">
            <w:rPr>
              <w:b/>
              <w:color w:val="000000"/>
              <w:highlight w:val="white"/>
            </w:rPr>
            <w:tab/>
          </w:r>
          <w:r w:rsidR="00402BEB">
            <w:fldChar w:fldCharType="begin"/>
          </w:r>
          <w:r w:rsidR="00402BEB">
            <w:instrText xml:space="preserve"> PAGEREF _tjkc30n19xiv \h </w:instrText>
          </w:r>
          <w:r w:rsidR="00402BEB">
            <w:fldChar w:fldCharType="separate"/>
          </w:r>
          <w:r w:rsidR="00402BEB">
            <w:rPr>
              <w:b/>
              <w:color w:val="000000"/>
              <w:highlight w:val="white"/>
            </w:rPr>
            <w:t>59</w:t>
          </w:r>
          <w:r w:rsidR="00402BEB">
            <w:fldChar w:fldCharType="end"/>
          </w:r>
          <w:r w:rsidR="00402BEB">
            <w:fldChar w:fldCharType="end"/>
          </w:r>
        </w:p>
      </w:sdtContent>
    </w:sdt>
    <w:p w14:paraId="07FDC325" w14:textId="77777777" w:rsidR="00A81C10" w:rsidRDefault="00402BEB">
      <w:pPr>
        <w:ind w:firstLine="0"/>
      </w:pPr>
      <w:r>
        <w:br w:type="page"/>
      </w:r>
    </w:p>
    <w:p w14:paraId="2D3426A1" w14:textId="77777777" w:rsidR="00A81C10" w:rsidRDefault="00402BEB">
      <w:pPr>
        <w:pStyle w:val="Nadpis1"/>
        <w:numPr>
          <w:ilvl w:val="0"/>
          <w:numId w:val="20"/>
        </w:numPr>
      </w:pPr>
      <w:bookmarkStart w:id="1" w:name="_lih5snrfhbkl" w:colFirst="0" w:colLast="0"/>
      <w:bookmarkEnd w:id="1"/>
      <w:r>
        <w:lastRenderedPageBreak/>
        <w:t>Структура атома, состав атомного ядра и структура электронной оболочки</w:t>
      </w:r>
    </w:p>
    <w:p w14:paraId="44BAAD34" w14:textId="77777777" w:rsidR="00A81C10" w:rsidRDefault="00402BEB">
      <w:r>
        <w:t>Атом состоит из ядра и окружающего его электронного "облака". Находящиеся в электронном облаке электроны несут отрицательный электрический заряд. Протоны, входящие в состав ядра, несут положительный заряд.</w:t>
      </w:r>
    </w:p>
    <w:p w14:paraId="48937F01" w14:textId="77777777" w:rsidR="00A81C10" w:rsidRDefault="00402BEB">
      <w:r>
        <w:t>В любом атоме число протонов в ядре в точности равно числу электронов в электронном облаке, поэтому атом в целом – нейтральная частица, не несущая заряда.</w:t>
      </w:r>
    </w:p>
    <w:p w14:paraId="5D7C1E68" w14:textId="77777777" w:rsidR="00A81C10" w:rsidRDefault="00402BEB">
      <w:r>
        <w:t>Атом состоит из атомного ядра и электронной оболочки. Ядро атома состоит из протонов 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t>) и нейтронов 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>
        <w:t>). Электронная оболочка атома состоит из движущихся вокруг ядра электронов 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>
        <w:t>). +, 0 и - являются показателями заряда час</w:t>
      </w:r>
      <w:proofErr w:type="spellStart"/>
      <w:r>
        <w:t>тицы</w:t>
      </w:r>
      <w:proofErr w:type="spellEnd"/>
      <w:r>
        <w:t>, где “+” — положительный заряд, “0” — отсутствие заряда, “-” — отрицательный заряд.</w:t>
      </w:r>
    </w:p>
    <w:p w14:paraId="7DA75BD6" w14:textId="77777777" w:rsidR="00A81C10" w:rsidRDefault="00402BEB">
      <w:pPr>
        <w:pStyle w:val="Nadpis2"/>
        <w:spacing w:before="0"/>
      </w:pPr>
      <w:bookmarkStart w:id="2" w:name="_wzvbe2my1yt4" w:colFirst="0" w:colLast="0"/>
      <w:bookmarkEnd w:id="2"/>
      <w:r>
        <w:rPr>
          <w:sz w:val="26"/>
          <w:szCs w:val="26"/>
        </w:rPr>
        <w:t>Атомное ядро</w:t>
      </w:r>
    </w:p>
    <w:p w14:paraId="187B1BB4" w14:textId="77777777" w:rsidR="00A81C10" w:rsidRDefault="00402BEB">
      <w:r>
        <w:t>Атомное ядро — центральная часть атома, в которой сосредоточена почти вся его масса и весь положительный заряд, равный по величине суммарному заряду всех электронов в нейтральном атоме.</w:t>
      </w:r>
      <w:r>
        <w:rPr>
          <w:noProof/>
          <w:lang w:val="cs-CZ"/>
        </w:rPr>
        <w:drawing>
          <wp:anchor distT="57150" distB="57150" distL="57150" distR="57150" simplePos="0" relativeHeight="251658240" behindDoc="0" locked="0" layoutInCell="1" hidden="0" allowOverlap="1" wp14:anchorId="79547919" wp14:editId="38B6A36D">
            <wp:simplePos x="0" y="0"/>
            <wp:positionH relativeFrom="column">
              <wp:posOffset>3819525</wp:posOffset>
            </wp:positionH>
            <wp:positionV relativeFrom="paragraph">
              <wp:posOffset>419100</wp:posOffset>
            </wp:positionV>
            <wp:extent cx="1868138" cy="2109788"/>
            <wp:effectExtent l="12700" t="12700" r="12700" b="12700"/>
            <wp:wrapSquare wrapText="bothSides" distT="57150" distB="57150" distL="57150" distR="57150"/>
            <wp:docPr id="84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138" cy="21097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5E27EB7" w14:textId="77777777" w:rsidR="00A81C10" w:rsidRDefault="00402BEB">
      <w:r>
        <w:t xml:space="preserve">Состоит из протонов и нейтронов (общее название — нуклоны). Суммарная численность протонов и нейтронов соответствует массовому числу и обозначается буквой A. </w:t>
      </w:r>
    </w:p>
    <w:p w14:paraId="1D240069" w14:textId="77777777" w:rsidR="00A81C10" w:rsidRDefault="00402BEB">
      <w:pPr>
        <w:pStyle w:val="Nadpis2"/>
        <w:spacing w:before="0"/>
      </w:pPr>
      <w:bookmarkStart w:id="3" w:name="_4vatubwlhfj0" w:colFirst="0" w:colLast="0"/>
      <w:bookmarkEnd w:id="3"/>
      <w:r>
        <w:rPr>
          <w:sz w:val="26"/>
          <w:szCs w:val="26"/>
        </w:rPr>
        <w:t>Электронная оболочка</w:t>
      </w:r>
    </w:p>
    <w:p w14:paraId="09306C07" w14:textId="77777777" w:rsidR="00A81C10" w:rsidRDefault="00402BEB">
      <w:r>
        <w:t xml:space="preserve">Пространство вокруг ядра, где вероятность нахождения электрона наиболее вероятна, называют электронной </w:t>
      </w:r>
      <w:proofErr w:type="spellStart"/>
      <w:r>
        <w:t>орбиталью</w:t>
      </w:r>
      <w:proofErr w:type="spellEnd"/>
      <w:r>
        <w:t xml:space="preserve">, или электронным облаком. Это пространство имеет определенную форму, которая обозначается буквами s-, p-, d-, и f-. S-электронная </w:t>
      </w:r>
      <w:proofErr w:type="spellStart"/>
      <w:r>
        <w:t>орбиталь</w:t>
      </w:r>
      <w:proofErr w:type="spellEnd"/>
      <w:r>
        <w:t xml:space="preserve"> имеет шаровидную форму, p-</w:t>
      </w:r>
      <w:proofErr w:type="spellStart"/>
      <w:r>
        <w:t>орбиталь</w:t>
      </w:r>
      <w:proofErr w:type="spellEnd"/>
      <w:r>
        <w:t xml:space="preserve"> имеет форму гантели или объемной восьмерки, формы d- и f-</w:t>
      </w:r>
      <w:proofErr w:type="spellStart"/>
      <w:r>
        <w:t>орбиталей</w:t>
      </w:r>
      <w:proofErr w:type="spellEnd"/>
      <w:r>
        <w:t xml:space="preserve"> значительно сложнее.</w:t>
      </w:r>
    </w:p>
    <w:p w14:paraId="21ACFEA5" w14:textId="77777777" w:rsidR="00A81C10" w:rsidRDefault="00402BEB">
      <w:pPr>
        <w:pStyle w:val="Nadpis2"/>
        <w:spacing w:before="0"/>
      </w:pPr>
      <w:bookmarkStart w:id="4" w:name="_4s2arnaknfyu" w:colFirst="0" w:colLast="0"/>
      <w:bookmarkEnd w:id="4"/>
      <w:r>
        <w:rPr>
          <w:sz w:val="26"/>
          <w:szCs w:val="26"/>
        </w:rPr>
        <w:t>Квантовые числа</w:t>
      </w:r>
    </w:p>
    <w:p w14:paraId="04B1B8F7" w14:textId="77777777" w:rsidR="00A81C10" w:rsidRDefault="00402BEB">
      <w:r>
        <w:t>Состояние каждого электрона в атоме обычно описывают с помощью четырех квантовых чисел: главного (n), орбитального (l), магнитного (m) и спинового (s). Первые три характеризуют движение электрона в пространстве, а четвертое - вокруг собственной оси.</w:t>
      </w:r>
    </w:p>
    <w:p w14:paraId="311197F9" w14:textId="77777777" w:rsidR="00A81C10" w:rsidRDefault="00402BEB">
      <w:r>
        <w:rPr>
          <w:b/>
        </w:rPr>
        <w:t>Главное квантовое число (n)</w:t>
      </w:r>
      <w:r>
        <w:t>. Определяет энергетический уровень электрона, удаленность уровня от ядра, размер электронного облака. Принимает целые значения (n = 1, 2, 3 ...) и соответствует номеру периода. Из периодической системы для любого элемента по номеру периода можно определить число энергетических уровней атома и какой энергетический уровень является внешним.</w:t>
      </w:r>
    </w:p>
    <w:p w14:paraId="0B0006CC" w14:textId="77777777" w:rsidR="00A81C10" w:rsidRDefault="00402BEB">
      <w:r>
        <w:br w:type="page"/>
      </w:r>
    </w:p>
    <w:p w14:paraId="1B1183B3" w14:textId="77777777" w:rsidR="00A81C10" w:rsidRDefault="00402BEB">
      <w:pPr>
        <w:rPr>
          <w:b/>
        </w:rPr>
      </w:pPr>
      <w:r>
        <w:rPr>
          <w:b/>
        </w:rPr>
        <w:lastRenderedPageBreak/>
        <w:t>Пример:</w:t>
      </w:r>
    </w:p>
    <w:p w14:paraId="09F6175D" w14:textId="77777777" w:rsidR="00A81C10" w:rsidRDefault="00402BEB">
      <w:r>
        <w:t xml:space="preserve">Элемент кадмий </w:t>
      </w:r>
      <w:proofErr w:type="spellStart"/>
      <w:r>
        <w:t>Cd</w:t>
      </w:r>
      <w:proofErr w:type="spellEnd"/>
      <w:r>
        <w:t xml:space="preserve"> расположен в пятом периоде, значит n = 5. В его атоме электроны распределены по пяти энергетическим уровням (n = 1, n = 2, n = 3, n = 4, n = 5); внешним будет пятый уровень (n = 5).</w:t>
      </w:r>
    </w:p>
    <w:p w14:paraId="40EAFA24" w14:textId="77777777" w:rsidR="00A81C10" w:rsidRDefault="00402BEB">
      <w:r>
        <w:rPr>
          <w:b/>
        </w:rPr>
        <w:t>Орбитальное квантовое число (l)</w:t>
      </w:r>
      <w:r>
        <w:t xml:space="preserve"> характеризует геометрическую форму </w:t>
      </w:r>
      <w:proofErr w:type="spellStart"/>
      <w:r>
        <w:t>орбитали</w:t>
      </w:r>
      <w:proofErr w:type="spellEnd"/>
      <w:r>
        <w:t xml:space="preserve">. Принимает значение целых чисел от 0 до (n - 1). Независимо от номера энергетического уровня, каждому значению орбитального квантового числа соответствует </w:t>
      </w:r>
      <w:proofErr w:type="spellStart"/>
      <w:r>
        <w:t>орбиталь</w:t>
      </w:r>
      <w:proofErr w:type="spellEnd"/>
      <w:r>
        <w:t xml:space="preserve"> особой формы. Набор </w:t>
      </w:r>
      <w:proofErr w:type="spellStart"/>
      <w:r>
        <w:t>орбиталей</w:t>
      </w:r>
      <w:proofErr w:type="spellEnd"/>
      <w:r>
        <w:t xml:space="preserve"> с одинаковыми значениями n называется энергетическим уровнем, c одинаковыми n и l - подуровнем.</w:t>
      </w:r>
    </w:p>
    <w:p w14:paraId="118B0921" w14:textId="77777777" w:rsidR="00A81C10" w:rsidRDefault="00402BEB">
      <w:r>
        <w:t>Для</w:t>
      </w:r>
    </w:p>
    <w:p w14:paraId="1DE9E67F" w14:textId="77777777" w:rsidR="00A81C10" w:rsidRDefault="00402BEB">
      <w:pPr>
        <w:numPr>
          <w:ilvl w:val="0"/>
          <w:numId w:val="24"/>
        </w:numPr>
      </w:pPr>
      <w:r>
        <w:t xml:space="preserve">l=0 s- подуровень, s- </w:t>
      </w:r>
      <w:proofErr w:type="spellStart"/>
      <w:r>
        <w:t>орбиталь</w:t>
      </w:r>
      <w:proofErr w:type="spellEnd"/>
      <w:r>
        <w:t xml:space="preserve"> — </w:t>
      </w:r>
      <w:proofErr w:type="spellStart"/>
      <w:r>
        <w:t>орбиталь</w:t>
      </w:r>
      <w:proofErr w:type="spellEnd"/>
      <w:r>
        <w:t xml:space="preserve"> сфера</w:t>
      </w:r>
    </w:p>
    <w:p w14:paraId="313C4FC2" w14:textId="77777777" w:rsidR="00A81C10" w:rsidRDefault="00402BEB">
      <w:pPr>
        <w:numPr>
          <w:ilvl w:val="0"/>
          <w:numId w:val="24"/>
        </w:numPr>
      </w:pPr>
      <w:r>
        <w:t xml:space="preserve">l=1 p- подуровень, p- </w:t>
      </w:r>
      <w:proofErr w:type="spellStart"/>
      <w:r>
        <w:t>орбиталь</w:t>
      </w:r>
      <w:proofErr w:type="spellEnd"/>
      <w:r>
        <w:t xml:space="preserve"> — </w:t>
      </w:r>
      <w:proofErr w:type="spellStart"/>
      <w:r>
        <w:t>орбиталь</w:t>
      </w:r>
      <w:proofErr w:type="spellEnd"/>
      <w:r>
        <w:t xml:space="preserve"> гантель</w:t>
      </w:r>
    </w:p>
    <w:p w14:paraId="71CC9319" w14:textId="77777777" w:rsidR="00A81C10" w:rsidRDefault="00402BEB">
      <w:pPr>
        <w:numPr>
          <w:ilvl w:val="0"/>
          <w:numId w:val="24"/>
        </w:numPr>
      </w:pPr>
      <w:r>
        <w:t xml:space="preserve">l=2 d- подуровень, d- </w:t>
      </w:r>
      <w:proofErr w:type="spellStart"/>
      <w:r>
        <w:t>орбиталь</w:t>
      </w:r>
      <w:proofErr w:type="spellEnd"/>
      <w:r>
        <w:t xml:space="preserve"> — </w:t>
      </w:r>
      <w:proofErr w:type="spellStart"/>
      <w:r>
        <w:t>орбиталь</w:t>
      </w:r>
      <w:proofErr w:type="spellEnd"/>
      <w:r>
        <w:t xml:space="preserve"> сложной формы</w:t>
      </w:r>
    </w:p>
    <w:p w14:paraId="50342D2D" w14:textId="77777777" w:rsidR="00A81C10" w:rsidRDefault="00402BEB">
      <w:pPr>
        <w:numPr>
          <w:ilvl w:val="0"/>
          <w:numId w:val="24"/>
        </w:numPr>
      </w:pPr>
      <w:r>
        <w:t>f-подуровень, f-</w:t>
      </w:r>
      <w:proofErr w:type="spellStart"/>
      <w:r>
        <w:t>орбиталь</w:t>
      </w:r>
      <w:proofErr w:type="spellEnd"/>
      <w:r>
        <w:t xml:space="preserve"> — </w:t>
      </w:r>
      <w:proofErr w:type="spellStart"/>
      <w:proofErr w:type="gramStart"/>
      <w:r>
        <w:t>орбиталь</w:t>
      </w:r>
      <w:proofErr w:type="spellEnd"/>
      <w:proofErr w:type="gramEnd"/>
      <w:r>
        <w:t xml:space="preserve"> Ещё более сложной формы</w:t>
      </w:r>
    </w:p>
    <w:p w14:paraId="7CB6045D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inline distT="114300" distB="114300" distL="114300" distR="114300" wp14:anchorId="51A86370" wp14:editId="43FBAD88">
            <wp:extent cx="3752412" cy="2462213"/>
            <wp:effectExtent l="0" t="0" r="0" b="0"/>
            <wp:docPr id="2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412" cy="2462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D26F00" w14:textId="77777777" w:rsidR="00A81C10" w:rsidRDefault="00402BEB">
      <w:r>
        <w:t xml:space="preserve">На первом энергетическом уровне (n = 1) орбитальное квантовое число l принимает единственное значение l = (n - 1) = 0. Форма обитали - сферическая; на первом энергетическом только один подуровень — 1s. Для второго энергетического уровня (n = 2) орбитальное квантовое число может принимать два значения: l = 0, s- </w:t>
      </w:r>
      <w:proofErr w:type="spellStart"/>
      <w:r>
        <w:t>орбиталь</w:t>
      </w:r>
      <w:proofErr w:type="spellEnd"/>
      <w:r>
        <w:t xml:space="preserve"> — сфера большего размера, чем на первом энергетическом уровне; l = 1, p- </w:t>
      </w:r>
      <w:proofErr w:type="spellStart"/>
      <w:r>
        <w:t>орбиталь</w:t>
      </w:r>
      <w:proofErr w:type="spellEnd"/>
      <w:r>
        <w:t xml:space="preserve"> — гантель. Таким образом, на втором энергетическом уровне имеются два подуровня — 2s и 2p. Для третьего энергетического уровня (n = 3) орбитальное квантовое число l принимает три значения: l = 0, s- </w:t>
      </w:r>
      <w:proofErr w:type="spellStart"/>
      <w:r>
        <w:t>орбиталь</w:t>
      </w:r>
      <w:proofErr w:type="spellEnd"/>
      <w:r>
        <w:t xml:space="preserve"> — сфера большего размера, чем на втором энергетическом уровне; l = 1, p- </w:t>
      </w:r>
      <w:proofErr w:type="spellStart"/>
      <w:r>
        <w:t>орбиталь</w:t>
      </w:r>
      <w:proofErr w:type="spellEnd"/>
      <w:r>
        <w:t xml:space="preserve"> — гантель большего размера, чем на втором энергетическом уровне; l = 2, d- </w:t>
      </w:r>
      <w:proofErr w:type="spellStart"/>
      <w:r>
        <w:t>орбиталь</w:t>
      </w:r>
      <w:proofErr w:type="spellEnd"/>
      <w:r>
        <w:t xml:space="preserve"> сложной формы.</w:t>
      </w:r>
    </w:p>
    <w:p w14:paraId="3CF93FB9" w14:textId="77777777" w:rsidR="00A81C10" w:rsidRDefault="00402BEB">
      <w:r>
        <w:t>Таким образом, на третьем энергетическом уровне могут быть три энергетических подуровня — 3s, 3p и 3d.</w:t>
      </w:r>
    </w:p>
    <w:p w14:paraId="410E6543" w14:textId="77777777" w:rsidR="00A81C10" w:rsidRDefault="00402BEB">
      <w:r>
        <w:rPr>
          <w:b/>
        </w:rPr>
        <w:t>Магнитное квантовое число (m)</w:t>
      </w:r>
      <w:r>
        <w:t xml:space="preserve"> характеризует положение электронной </w:t>
      </w:r>
      <w:proofErr w:type="spellStart"/>
      <w:r>
        <w:t>орбитали</w:t>
      </w:r>
      <w:proofErr w:type="spellEnd"/>
      <w:r>
        <w:t xml:space="preserve"> в пространстве и принимает целочисленные значения от -I до +I, включая 0. Это означает, что для каждой формы </w:t>
      </w:r>
      <w:proofErr w:type="spellStart"/>
      <w:r>
        <w:t>орбитали</w:t>
      </w:r>
      <w:proofErr w:type="spellEnd"/>
      <w:r>
        <w:t xml:space="preserve"> существует (2l + 1) энергетически равноценных ориентации в пространстве.</w:t>
      </w:r>
    </w:p>
    <w:p w14:paraId="604F9900" w14:textId="77777777" w:rsidR="00A81C10" w:rsidRDefault="00402BEB">
      <w:pPr>
        <w:numPr>
          <w:ilvl w:val="0"/>
          <w:numId w:val="1"/>
        </w:numPr>
      </w:pPr>
      <w:r>
        <w:t xml:space="preserve">Для s- </w:t>
      </w:r>
      <w:proofErr w:type="spellStart"/>
      <w:r>
        <w:t>орбитали</w:t>
      </w:r>
      <w:proofErr w:type="spellEnd"/>
      <w:r>
        <w:t xml:space="preserve"> (l = 0) такое положение одно и соответствует m = 0. Сфера не может иметь разные ориентации в пространстве.</w:t>
      </w:r>
    </w:p>
    <w:p w14:paraId="68AD70C9" w14:textId="77777777" w:rsidR="00A81C10" w:rsidRDefault="00402BEB">
      <w:pPr>
        <w:numPr>
          <w:ilvl w:val="0"/>
          <w:numId w:val="1"/>
        </w:numPr>
      </w:pPr>
      <w:r>
        <w:t xml:space="preserve">Для p- </w:t>
      </w:r>
      <w:proofErr w:type="spellStart"/>
      <w:r>
        <w:t>орбитали</w:t>
      </w:r>
      <w:proofErr w:type="spellEnd"/>
      <w:r>
        <w:t xml:space="preserve"> (l = 1) - три равноценные ориентации в пространстве (2l + 1 = 3): m = -1, 0, +1.</w:t>
      </w:r>
    </w:p>
    <w:p w14:paraId="60CCBC6A" w14:textId="77777777" w:rsidR="00A81C10" w:rsidRDefault="00402BEB">
      <w:pPr>
        <w:numPr>
          <w:ilvl w:val="0"/>
          <w:numId w:val="1"/>
        </w:numPr>
      </w:pPr>
      <w:r>
        <w:t xml:space="preserve">Для d- </w:t>
      </w:r>
      <w:proofErr w:type="spellStart"/>
      <w:r>
        <w:t>орбитали</w:t>
      </w:r>
      <w:proofErr w:type="spellEnd"/>
      <w:r>
        <w:t xml:space="preserve"> (l = 2) - пять равноценных ориентаций в пространстве (2l + 1 = 5): m = -2, -1, 0, +1, +2.</w:t>
      </w:r>
    </w:p>
    <w:p w14:paraId="29650FD7" w14:textId="77777777" w:rsidR="00A81C10" w:rsidRDefault="00402BEB">
      <w:r>
        <w:lastRenderedPageBreak/>
        <w:t xml:space="preserve">Таким образом, на s- подуровне — одна, на p- подуровне — три, на d- подуровне — пять, на f- подуровне — 7 </w:t>
      </w:r>
      <w:proofErr w:type="spellStart"/>
      <w:r>
        <w:t>орбиталей</w:t>
      </w:r>
      <w:proofErr w:type="spellEnd"/>
      <w:r>
        <w:t>.</w:t>
      </w:r>
    </w:p>
    <w:p w14:paraId="251D8313" w14:textId="77777777" w:rsidR="00A81C10" w:rsidRDefault="00402BEB">
      <w:r>
        <w:rPr>
          <w:b/>
        </w:rPr>
        <w:t>Спиновое квантовое число (s)</w:t>
      </w:r>
      <w:r>
        <w:t xml:space="preserve"> характеризует магнитный момент, возникающий при вращении электрона вокруг своей оси. Принимает только два значения +1/2 и -1/2 соответствующие противоположным направлениям вращения.</w:t>
      </w:r>
    </w:p>
    <w:p w14:paraId="783A2CD1" w14:textId="77777777" w:rsidR="00A81C10" w:rsidRDefault="00402BEB">
      <w:pPr>
        <w:pStyle w:val="Nadpis2"/>
      </w:pPr>
      <w:bookmarkStart w:id="5" w:name="_vbqwrr4ezhr8" w:colFirst="0" w:colLast="0"/>
      <w:bookmarkEnd w:id="5"/>
      <w:r>
        <w:rPr>
          <w:sz w:val="26"/>
          <w:szCs w:val="26"/>
        </w:rPr>
        <w:t>Электронная конфигурация</w:t>
      </w:r>
    </w:p>
    <w:p w14:paraId="6AD6419D" w14:textId="77777777" w:rsidR="00A81C10" w:rsidRDefault="00402BEB">
      <w:r>
        <w:t xml:space="preserve">Электронная конфигурация — это конкретное распределение электронов по </w:t>
      </w:r>
      <w:proofErr w:type="spellStart"/>
      <w:r>
        <w:t>орбиталям</w:t>
      </w:r>
      <w:proofErr w:type="spellEnd"/>
      <w:r>
        <w:t xml:space="preserve"> атома. Электронная конфигурация атома записывается с помощью электронного уравнения:</w:t>
      </w:r>
      <w:r>
        <w:rPr>
          <w:noProof/>
          <w:lang w:val="cs-CZ"/>
        </w:rPr>
        <w:drawing>
          <wp:anchor distT="57150" distB="57150" distL="57150" distR="57150" simplePos="0" relativeHeight="251659264" behindDoc="0" locked="0" layoutInCell="1" hidden="0" allowOverlap="1" wp14:anchorId="293D1F30" wp14:editId="28E233AE">
            <wp:simplePos x="0" y="0"/>
            <wp:positionH relativeFrom="column">
              <wp:posOffset>3033713</wp:posOffset>
            </wp:positionH>
            <wp:positionV relativeFrom="paragraph">
              <wp:posOffset>419100</wp:posOffset>
            </wp:positionV>
            <wp:extent cx="2747963" cy="2670555"/>
            <wp:effectExtent l="0" t="0" r="0" b="0"/>
            <wp:wrapSquare wrapText="bothSides" distT="57150" distB="57150" distL="57150" distR="57150"/>
            <wp:docPr id="49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963" cy="267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A00F42" w14:textId="77777777" w:rsidR="00A81C10" w:rsidRDefault="004025E9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1s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2s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2p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3s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3p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3d</m:t>
              </m:r>
            </m:e>
            <m:sup>
              <m:r>
                <w:rPr>
                  <w:rFonts w:ascii="Cambria Math" w:hAnsi="Cambria Math"/>
                </w:rPr>
                <m:t>10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4s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4p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...</m:t>
          </m:r>
        </m:oMath>
      </m:oMathPara>
    </w:p>
    <w:p w14:paraId="6F762E1E" w14:textId="77777777" w:rsidR="00A81C10" w:rsidRDefault="00402BEB">
      <w:r>
        <w:t>Энергетический уровень, занятый электронами, называется электронным слоем или электронной оболочкой.</w:t>
      </w:r>
    </w:p>
    <w:p w14:paraId="23D41841" w14:textId="77777777" w:rsidR="00A81C10" w:rsidRDefault="00402BEB">
      <w:r>
        <w:t>Валентные электроны — электроны, принимающие участие в образовании химических связей. Обычно это электроны внешней электронной оболочки.</w:t>
      </w:r>
    </w:p>
    <w:p w14:paraId="1AB34A0F" w14:textId="77777777" w:rsidR="00A81C10" w:rsidRDefault="00402BEB">
      <w:r>
        <w:t>Период — это совокупность элементов, расположенных в порядке возрастания зарядов ядер атомов и характеризующихся одинаковым числом электронных слоев.</w:t>
      </w:r>
    </w:p>
    <w:p w14:paraId="6B2CF01F" w14:textId="77777777" w:rsidR="00A81C10" w:rsidRDefault="00402BEB">
      <w:r>
        <w:t xml:space="preserve">Число элементов в периоде определяется числом подуровней, заполняющихся электронами: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— первый период (2 элемента),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>
        <w:t xml:space="preserve"> — 2 и 3 периоды (по 6),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</m:oMath>
      <w:r>
        <w:t xml:space="preserve"> — 4 и 5 периоды (по 18),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14</m:t>
            </m:r>
          </m:sup>
        </m:sSup>
      </m:oMath>
      <w:r>
        <w:t xml:space="preserve"> (по 32) — 7 период (незавершенный). </w:t>
      </w:r>
    </w:p>
    <w:p w14:paraId="3604CAD3" w14:textId="77777777" w:rsidR="00A81C10" w:rsidRDefault="00402BEB">
      <w:pPr>
        <w:pStyle w:val="Nadpis2"/>
        <w:spacing w:before="0"/>
      </w:pPr>
      <w:bookmarkStart w:id="6" w:name="_3t0hl9omwqed" w:colFirst="0" w:colLast="0"/>
      <w:bookmarkEnd w:id="6"/>
      <w:r>
        <w:rPr>
          <w:sz w:val="26"/>
          <w:szCs w:val="26"/>
        </w:rPr>
        <w:t>Радиоактивность</w:t>
      </w:r>
    </w:p>
    <w:p w14:paraId="70E5DA57" w14:textId="77777777" w:rsidR="00A81C10" w:rsidRDefault="00402BEB">
      <w:r>
        <w:t xml:space="preserve">Радиоактивный распад — спонтанное изменение состава (заряда Z, массового числа A) или внутреннего строения нестабильных атомных ядер путём испускания элементарных частиц, гамма-квантов и/или ядерных фрагментов. Процесс радиоактивного распада также называют </w:t>
      </w:r>
      <w:proofErr w:type="spellStart"/>
      <w:r>
        <w:t>радиоакти́вностью</w:t>
      </w:r>
      <w:proofErr w:type="spellEnd"/>
      <w:r>
        <w:t>, а соответствующие нуклиды — радиоактивными (радионуклидами). Радиоактивными называют также вещества, содержащие радиоактивные ядра.</w:t>
      </w:r>
    </w:p>
    <w:p w14:paraId="3CF625B4" w14:textId="77777777" w:rsidR="00A81C10" w:rsidRDefault="004025E9"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w:rPr>
                <w:rFonts w:ascii="Cambria Math" w:hAnsi="Cambria Math"/>
              </w:rPr>
              <m:t>88</m:t>
            </m:r>
          </m:sub>
          <m:sup>
            <m:r>
              <w:rPr>
                <w:rFonts w:ascii="Cambria Math" w:hAnsi="Cambria Math"/>
              </w:rPr>
              <m:t>226</m:t>
            </m:r>
          </m:sup>
        </m:sSubSup>
        <m:r>
          <w:rPr>
            <w:rFonts w:ascii="Cambria Math" w:hAnsi="Cambria Math"/>
          </w:rPr>
          <m:t>Ra</m:t>
        </m:r>
      </m:oMath>
      <w:r w:rsidR="00402BEB">
        <w:t xml:space="preserve">  — обозначение ядра атома радия, зарядовое число </w:t>
      </w:r>
      <w:proofErr w:type="gramStart"/>
      <w:r w:rsidR="00402BEB">
        <w:t>—  88</w:t>
      </w:r>
      <w:proofErr w:type="gramEnd"/>
      <w:r w:rsidR="00402BEB">
        <w:t xml:space="preserve">, </w:t>
      </w:r>
    </w:p>
    <w:p w14:paraId="4A114C06" w14:textId="77777777" w:rsidR="00A81C10" w:rsidRDefault="00402BEB">
      <w:r>
        <w:t xml:space="preserve">массовое число </w:t>
      </w:r>
      <w:proofErr w:type="gramStart"/>
      <w:r>
        <w:t>—  226</w:t>
      </w:r>
      <w:proofErr w:type="gramEnd"/>
      <w:r>
        <w:t>.</w:t>
      </w:r>
    </w:p>
    <w:p w14:paraId="149E4FA9" w14:textId="77777777" w:rsidR="00A81C10" w:rsidRDefault="00402BEB">
      <w:r>
        <w:rPr>
          <w:b/>
        </w:rPr>
        <w:t>Альфа-распад</w:t>
      </w:r>
      <w:r>
        <w:t xml:space="preserve"> — самопроизвольное излучение α-частиц (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4</m:t>
            </m:r>
          </m:sup>
        </m:sSubSup>
        <m:r>
          <w:rPr>
            <w:rFonts w:ascii="Cambria Math" w:hAnsi="Cambria Math"/>
          </w:rPr>
          <m:t>He</m:t>
        </m:r>
      </m:oMath>
      <w:r>
        <w:t xml:space="preserve"> — полностью ионизированное ядро гелия).</w:t>
      </w:r>
    </w:p>
    <w:p w14:paraId="1862B2D4" w14:textId="77777777" w:rsidR="00A81C10" w:rsidRDefault="00402BEB">
      <w:r>
        <w:t xml:space="preserve">При α-распаде радиоактивное </w:t>
      </w:r>
      <w:proofErr w:type="gramStart"/>
      <w:r>
        <w:t>ядро  X</w:t>
      </w:r>
      <w:proofErr w:type="gramEnd"/>
      <w:r>
        <w:t xml:space="preserve">  превращается в новое ядро  Y , испуская при этом α-частицу.</w:t>
      </w:r>
    </w:p>
    <w:p w14:paraId="1D733DD8" w14:textId="77777777" w:rsidR="00A81C10" w:rsidRDefault="00402BEB">
      <w:pPr>
        <w:jc w:val="center"/>
      </w:pPr>
      <w:r>
        <w:rPr>
          <w:noProof/>
          <w:lang w:val="cs-CZ"/>
        </w:rPr>
        <w:drawing>
          <wp:inline distT="114300" distB="114300" distL="114300" distR="114300" wp14:anchorId="08E55961" wp14:editId="61A2966F">
            <wp:extent cx="4536613" cy="144000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613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183E3D" w14:textId="77777777" w:rsidR="00A81C10" w:rsidRDefault="00402BEB">
      <w:pPr>
        <w:spacing w:after="200"/>
      </w:pPr>
      <w:r>
        <w:t>Уравнение α-распада: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w:rPr>
                <w:rFonts w:ascii="Cambria Math" w:hAnsi="Cambria Math"/>
              </w:rPr>
              <m:t>Z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r>
          <w:rPr>
            <w:rFonts w:ascii="Cambria Math" w:hAnsi="Cambria Math"/>
          </w:rPr>
          <m:t>X</m:t>
        </m:r>
      </m:oMath>
      <w:r>
        <w:rPr>
          <w:rFonts w:ascii="Arial Unicode MS" w:eastAsia="Arial Unicode MS" w:hAnsi="Arial Unicode MS" w:cs="Arial Unicode MS"/>
        </w:rPr>
        <w:t>→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w:rPr>
                <w:rFonts w:ascii="Cambria Math" w:hAnsi="Cambria Math"/>
              </w:rPr>
              <m:t>Z-2</m:t>
            </m:r>
          </m:sub>
          <m:sup>
            <m:r>
              <w:rPr>
                <w:rFonts w:ascii="Cambria Math" w:hAnsi="Cambria Math"/>
              </w:rPr>
              <m:t>A-4</m:t>
            </m:r>
          </m:sup>
        </m:sSubSup>
        <m:r>
          <w:rPr>
            <w:rFonts w:ascii="Cambria Math" w:hAnsi="Cambria Math"/>
          </w:rPr>
          <m:t>Y</m:t>
        </m:r>
      </m:oMath>
      <w:r>
        <w:t>+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4</m:t>
            </m:r>
          </m:sup>
        </m:sSubSup>
        <m:r>
          <w:rPr>
            <w:rFonts w:ascii="Cambria Math" w:hAnsi="Cambria Math"/>
          </w:rPr>
          <m:t>He</m:t>
        </m:r>
      </m:oMath>
      <w:r>
        <w:t>.</w:t>
      </w:r>
    </w:p>
    <w:p w14:paraId="6218A1E5" w14:textId="77777777" w:rsidR="00A81C10" w:rsidRDefault="00402BEB">
      <w:r>
        <w:t xml:space="preserve">При </w:t>
      </w:r>
      <w:r>
        <w:rPr>
          <w:b/>
        </w:rPr>
        <w:t>бета-распаде</w:t>
      </w:r>
      <w:r>
        <w:t xml:space="preserve"> излучается электрон 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w:rPr>
                <w:rFonts w:ascii="Cambria Math" w:hAnsi="Cambria Math"/>
              </w:rPr>
              <m:t>-1</m:t>
            </m:r>
          </m:sub>
          <m:sup>
            <m:r>
              <w:rPr>
                <w:rFonts w:ascii="Cambria Math" w:hAnsi="Cambria Math"/>
              </w:rPr>
              <m:t>0</m:t>
            </m:r>
          </m:sup>
        </m:sSubSup>
        <m:r>
          <w:rPr>
            <w:rFonts w:ascii="Cambria Math" w:hAnsi="Cambria Math"/>
          </w:rPr>
          <m:t>e</m:t>
        </m:r>
      </m:oMath>
      <w:r>
        <w:t xml:space="preserve">  (β-частица).</w:t>
      </w:r>
    </w:p>
    <w:p w14:paraId="6607B212" w14:textId="77777777" w:rsidR="00A81C10" w:rsidRDefault="00402BEB">
      <w:r>
        <w:lastRenderedPageBreak/>
        <w:t>При этом один из нейтронов превращается в протон, а ядро испускает электрон и антинейтрино.</w:t>
      </w:r>
    </w:p>
    <w:p w14:paraId="50473B3F" w14:textId="77777777" w:rsidR="00A81C10" w:rsidRDefault="00402BEB">
      <w:pPr>
        <w:jc w:val="center"/>
      </w:pPr>
      <w:r>
        <w:rPr>
          <w:noProof/>
          <w:lang w:val="cs-CZ"/>
        </w:rPr>
        <w:drawing>
          <wp:inline distT="114300" distB="114300" distL="114300" distR="114300" wp14:anchorId="35720301" wp14:editId="71EA1FAB">
            <wp:extent cx="3863874" cy="1440000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3874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B8D081" w14:textId="77777777" w:rsidR="00A81C10" w:rsidRDefault="00402BEB">
      <w:pPr>
        <w:spacing w:after="200"/>
      </w:pPr>
      <w:r>
        <w:t xml:space="preserve">Уравнение β-распада: 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w:rPr>
                <w:rFonts w:ascii="Cambria Math" w:hAnsi="Cambria Math"/>
              </w:rPr>
              <m:t>Z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r>
          <w:rPr>
            <w:rFonts w:ascii="Cambria Math" w:hAnsi="Cambria Math"/>
          </w:rPr>
          <m:t>X</m:t>
        </m:r>
      </m:oMath>
      <w:r>
        <w:rPr>
          <w:rFonts w:ascii="Arial Unicode MS" w:eastAsia="Arial Unicode MS" w:hAnsi="Arial Unicode MS" w:cs="Arial Unicode MS"/>
        </w:rPr>
        <w:t>→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w:rPr>
                <w:rFonts w:ascii="Cambria Math" w:hAnsi="Cambria Math"/>
              </w:rPr>
              <m:t>Z+1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r>
          <w:rPr>
            <w:rFonts w:ascii="Cambria Math" w:hAnsi="Cambria Math"/>
          </w:rPr>
          <m:t>Y</m:t>
        </m:r>
      </m:oMath>
      <w:r>
        <w:t>+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w:rPr>
                <w:rFonts w:ascii="Cambria Math" w:hAnsi="Cambria Math"/>
              </w:rPr>
              <m:t>-1</m:t>
            </m:r>
          </m:sub>
          <m:sup>
            <m:r>
              <w:rPr>
                <w:rFonts w:ascii="Cambria Math" w:hAnsi="Cambria Math"/>
              </w:rPr>
              <m:t>0</m:t>
            </m:r>
          </m:sup>
        </m:sSubSup>
        <m:r>
          <w:rPr>
            <w:rFonts w:ascii="Cambria Math" w:hAnsi="Cambria Math"/>
          </w:rPr>
          <m:t>e</m:t>
        </m:r>
      </m:oMath>
      <w:r>
        <w:t xml:space="preserve">. </w:t>
      </w:r>
    </w:p>
    <w:p w14:paraId="6823BEED" w14:textId="77777777" w:rsidR="00A81C10" w:rsidRDefault="00402BEB">
      <w:r>
        <w:rPr>
          <w:b/>
        </w:rPr>
        <w:t>Гамма-распад</w:t>
      </w:r>
      <w:r>
        <w:t xml:space="preserve"> — это излучение гамма-квантов (γ) ядрами в возбуждённом состоянии, при котором они обладают большей по сравнению с невозбуждённым состоянием энергией. В возбуждённое состояние ядра могут приходить при ядерных реакциях либо при радиоактивных распадах других ядер. Большинство возбуждённых состояний ядер имеют очень непродолжительное время жизни — менее наносекунды.</w:t>
      </w:r>
    </w:p>
    <w:p w14:paraId="3E6070AD" w14:textId="77777777" w:rsidR="00A81C10" w:rsidRDefault="00402BEB">
      <w:pPr>
        <w:jc w:val="center"/>
      </w:pPr>
      <w:r>
        <w:rPr>
          <w:noProof/>
          <w:lang w:val="cs-CZ"/>
        </w:rPr>
        <w:drawing>
          <wp:inline distT="114300" distB="114300" distL="114300" distR="114300" wp14:anchorId="3DCDC8F3" wp14:editId="1AA2E66D">
            <wp:extent cx="4170764" cy="1440000"/>
            <wp:effectExtent l="0" t="0" r="0" b="0"/>
            <wp:docPr id="69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0764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CF69E0" w14:textId="77777777" w:rsidR="00A81C10" w:rsidRDefault="00402BEB">
      <w:pPr>
        <w:spacing w:after="200"/>
      </w:pPr>
      <w:r>
        <w:t xml:space="preserve">Уравнение гамма-распада: 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w:rPr>
                <w:rFonts w:ascii="Cambria Math" w:hAnsi="Cambria Math"/>
              </w:rPr>
              <m:t>Z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r>
          <w:rPr>
            <w:rFonts w:ascii="Cambria Math" w:hAnsi="Cambria Math"/>
          </w:rPr>
          <m:t>X</m:t>
        </m:r>
      </m:oMath>
      <w:r>
        <w:rPr>
          <w:rFonts w:ascii="Arial Unicode MS" w:eastAsia="Arial Unicode MS" w:hAnsi="Arial Unicode MS" w:cs="Arial Unicode MS"/>
        </w:rPr>
        <w:t>→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w:rPr>
                <w:rFonts w:ascii="Cambria Math" w:hAnsi="Cambria Math"/>
              </w:rPr>
              <m:t>Z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r>
          <w:rPr>
            <w:rFonts w:ascii="Cambria Math" w:hAnsi="Cambria Math"/>
          </w:rPr>
          <m:t>Y</m:t>
        </m:r>
      </m:oMath>
      <w:r>
        <w:t>+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/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0</m:t>
            </m:r>
          </m:sup>
        </m:sSubSup>
        <m:r>
          <w:rPr>
            <w:rFonts w:ascii="Cambria Math" w:hAnsi="Cambria Math"/>
          </w:rPr>
          <m:t>γ</m:t>
        </m:r>
      </m:oMath>
      <w:r>
        <w:t xml:space="preserve"> .</w:t>
      </w:r>
    </w:p>
    <w:p w14:paraId="741D85B9" w14:textId="77777777" w:rsidR="00A81C10" w:rsidRDefault="00402BEB">
      <w:pPr>
        <w:pStyle w:val="Nadpis1"/>
        <w:numPr>
          <w:ilvl w:val="0"/>
          <w:numId w:val="20"/>
        </w:numPr>
      </w:pPr>
      <w:r>
        <w:t>Химическая связь, условия формирования и важные свойства связи</w:t>
      </w:r>
    </w:p>
    <w:p w14:paraId="2B9FF1C2" w14:textId="77777777" w:rsidR="00A81C10" w:rsidRDefault="00402BEB">
      <w:pPr>
        <w:pStyle w:val="Nadpis2"/>
      </w:pPr>
      <w:bookmarkStart w:id="7" w:name="_8cg0l7ih0lpy" w:colFirst="0" w:colLast="0"/>
      <w:bookmarkEnd w:id="7"/>
      <w:r>
        <w:rPr>
          <w:sz w:val="26"/>
          <w:szCs w:val="26"/>
        </w:rPr>
        <w:t>Возникновение химической связи</w:t>
      </w:r>
    </w:p>
    <w:p w14:paraId="320A7A84" w14:textId="77777777" w:rsidR="00A81C10" w:rsidRDefault="00402BEB">
      <w:r>
        <w:t>Известно, что электронные оболочки, содержащие восемь внешних электронов, обладают повышенной устойчивостью. Они соответствуют инертным газам. Атомы всех других элементов стремятся приблизить свою электронную конфигурацию к электронной конфигурации ближайшего инертного газа. Это возможно сделать двумя путями — отдавая или присоединяя электроны внешнего уровня.</w:t>
      </w:r>
    </w:p>
    <w:p w14:paraId="570AE807" w14:textId="77777777" w:rsidR="00A81C10" w:rsidRDefault="00402BEB">
      <w:pPr>
        <w:numPr>
          <w:ilvl w:val="0"/>
          <w:numId w:val="12"/>
        </w:numPr>
      </w:pPr>
      <w:r>
        <w:rPr>
          <w:rFonts w:ascii="Arial Unicode MS" w:eastAsia="Arial Unicode MS" w:hAnsi="Arial Unicode MS" w:cs="Arial Unicode MS"/>
        </w:rPr>
        <w:t>Атому натрия, имеющему всего один неспаренный электрон, выгоднее его отдать, тем самым атом получает заряд и приобретает электронную конфигурацию инертного газа неона. ⇒ Чем меньше количество электронов, тем охотнее атомы вещества делятся ними.</w:t>
      </w:r>
    </w:p>
    <w:p w14:paraId="587438B9" w14:textId="77777777" w:rsidR="00A81C10" w:rsidRDefault="00402BEB">
      <w:pPr>
        <w:numPr>
          <w:ilvl w:val="0"/>
          <w:numId w:val="12"/>
        </w:numPr>
      </w:pPr>
      <w:r>
        <w:t>Атому хлора до конфигурации ближайшего инертного газа недостает всего одного электрона, поэтому он стремится приобрести электрон.</w:t>
      </w:r>
      <w:r>
        <w:rPr>
          <w:rFonts w:ascii="Arial Unicode MS" w:eastAsia="Arial Unicode MS" w:hAnsi="Arial Unicode MS" w:cs="Arial Unicode MS"/>
        </w:rPr>
        <w:t xml:space="preserve"> ⇒ Чем </w:t>
      </w:r>
      <w:r>
        <w:rPr>
          <w:rFonts w:ascii="Arial Unicode MS" w:eastAsia="Arial Unicode MS" w:hAnsi="Arial Unicode MS" w:cs="Arial Unicode MS"/>
        </w:rPr>
        <w:lastRenderedPageBreak/>
        <w:t>больше количество электронов, тем неохотнее атомы вещества делятся ними.</w:t>
      </w:r>
    </w:p>
    <w:p w14:paraId="7DB0E56C" w14:textId="77777777" w:rsidR="00A81C10" w:rsidRDefault="00402BEB">
      <w:r>
        <w:t>Каждый элемент в большей или меньшей степени обладает способностью притягивать электроны, которая численно характеризуется значением электроотрицательности. Соответственно, чем больше электроотрицательность элемента, тем сильнее он притягивает электроны и тем сильнее выражены его окислительные свойства.</w:t>
      </w:r>
    </w:p>
    <w:p w14:paraId="065E66BC" w14:textId="77777777" w:rsidR="00A81C10" w:rsidRDefault="00402BEB">
      <w:r>
        <w:t>Химическая связь — это взаимодействие атомов, обусловливающее устойчивость химической молекулы или кристалла как целого.</w:t>
      </w:r>
    </w:p>
    <w:p w14:paraId="6E97EF92" w14:textId="77777777" w:rsidR="00A81C10" w:rsidRDefault="00402BEB">
      <w:pPr>
        <w:pStyle w:val="Nadpis2"/>
        <w:ind w:left="0" w:hanging="15"/>
        <w:rPr>
          <w:sz w:val="26"/>
          <w:szCs w:val="26"/>
        </w:rPr>
      </w:pPr>
      <w:r>
        <w:rPr>
          <w:sz w:val="26"/>
          <w:szCs w:val="26"/>
        </w:rPr>
        <w:t>Характеристики связи</w:t>
      </w:r>
    </w:p>
    <w:p w14:paraId="55CE937F" w14:textId="77777777" w:rsidR="00A81C10" w:rsidRDefault="00402BEB">
      <w:pPr>
        <w:pStyle w:val="Nadpis2"/>
        <w:spacing w:before="0"/>
        <w:ind w:firstLine="705"/>
      </w:pPr>
      <w:bookmarkStart w:id="8" w:name="_wmo6vqgprbbe" w:colFirst="0" w:colLast="0"/>
      <w:bookmarkEnd w:id="8"/>
      <w:r>
        <w:rPr>
          <w:sz w:val="26"/>
          <w:szCs w:val="26"/>
        </w:rPr>
        <w:t>Ковалентная</w:t>
      </w:r>
      <w:r>
        <w:rPr>
          <w:noProof/>
          <w:lang w:val="cs-CZ"/>
        </w:rPr>
        <w:drawing>
          <wp:anchor distT="57150" distB="57150" distL="57150" distR="57150" simplePos="0" relativeHeight="251660288" behindDoc="0" locked="0" layoutInCell="1" hidden="0" allowOverlap="1" wp14:anchorId="766E9665" wp14:editId="0B8CA6BE">
            <wp:simplePos x="0" y="0"/>
            <wp:positionH relativeFrom="column">
              <wp:posOffset>1</wp:posOffset>
            </wp:positionH>
            <wp:positionV relativeFrom="paragraph">
              <wp:posOffset>314325</wp:posOffset>
            </wp:positionV>
            <wp:extent cx="1080000" cy="675918"/>
            <wp:effectExtent l="12700" t="12700" r="12700" b="12700"/>
            <wp:wrapSquare wrapText="bothSides" distT="57150" distB="57150" distL="57150" distR="57150"/>
            <wp:docPr id="96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7591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0FD58DC" w14:textId="77777777" w:rsidR="00A81C10" w:rsidRDefault="00402BEB">
      <w:pPr>
        <w:spacing w:before="200"/>
        <w:ind w:firstLine="0"/>
      </w:pPr>
      <w:r>
        <w:t>Если молекула образована одинаковыми атомами (O</w:t>
      </w:r>
      <w:r>
        <w:rPr>
          <w:vertAlign w:val="subscript"/>
        </w:rPr>
        <w:t>2</w:t>
      </w:r>
      <w:r>
        <w:t>, H</w:t>
      </w:r>
      <w:r>
        <w:rPr>
          <w:vertAlign w:val="subscript"/>
        </w:rPr>
        <w:t>2</w:t>
      </w:r>
      <w:r>
        <w:t>, Cl</w:t>
      </w:r>
      <w:r>
        <w:rPr>
          <w:vertAlign w:val="subscript"/>
        </w:rPr>
        <w:t>2</w:t>
      </w:r>
      <w:r>
        <w:t>), то между ними образуется неполярная ковалентная связь.</w:t>
      </w:r>
    </w:p>
    <w:p w14:paraId="4246D513" w14:textId="77777777" w:rsidR="00A81C10" w:rsidRDefault="00402BEB">
      <w:pPr>
        <w:spacing w:before="200"/>
        <w:ind w:firstLine="0"/>
      </w:pPr>
      <w:r>
        <w:t>Если ковалентная связь образуется между разными атомами, то общая электронная пара смещается к тому из них, который имеет более высокую электроотрицательность. В этом случае образуется полярная ковалентная связь.</w:t>
      </w:r>
      <w:r>
        <w:rPr>
          <w:noProof/>
          <w:lang w:val="cs-CZ"/>
        </w:rPr>
        <w:drawing>
          <wp:anchor distT="57150" distB="57150" distL="57150" distR="57150" simplePos="0" relativeHeight="251661312" behindDoc="0" locked="0" layoutInCell="1" hidden="0" allowOverlap="1" wp14:anchorId="2DE578DA" wp14:editId="575A1504">
            <wp:simplePos x="0" y="0"/>
            <wp:positionH relativeFrom="column">
              <wp:posOffset>1</wp:posOffset>
            </wp:positionH>
            <wp:positionV relativeFrom="paragraph">
              <wp:posOffset>219075</wp:posOffset>
            </wp:positionV>
            <wp:extent cx="1080000" cy="579562"/>
            <wp:effectExtent l="12700" t="12700" r="12700" b="12700"/>
            <wp:wrapSquare wrapText="bothSides" distT="57150" distB="57150" distL="57150" distR="57150"/>
            <wp:docPr id="3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57956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32691C22" w14:textId="77777777" w:rsidR="00A81C10" w:rsidRDefault="00402BEB">
      <w:r>
        <w:t>Полярность ковалентной связи — значения частичных зарядов на связанных атомах.</w:t>
      </w:r>
    </w:p>
    <w:p w14:paraId="05692337" w14:textId="77777777" w:rsidR="00A81C10" w:rsidRDefault="00402BEB">
      <w:r>
        <w:t xml:space="preserve">Полярность ковалентной связи зависит от разности </w:t>
      </w:r>
      <w:proofErr w:type="spellStart"/>
      <w:r>
        <w:t>электроотрицательностей</w:t>
      </w:r>
      <w:proofErr w:type="spellEnd"/>
      <w:r>
        <w:t xml:space="preserve"> этих атомов. Чем сильнее отличаются атомы по электроотрицательности, тем больше полярность связи.</w:t>
      </w:r>
    </w:p>
    <w:p w14:paraId="2D78A6CF" w14:textId="77777777" w:rsidR="00A81C10" w:rsidRDefault="00402BEB">
      <w:pPr>
        <w:pStyle w:val="Nadpis2"/>
        <w:spacing w:before="0"/>
        <w:ind w:firstLine="705"/>
      </w:pPr>
      <w:bookmarkStart w:id="9" w:name="_41z9iccmqdds" w:colFirst="0" w:colLast="0"/>
      <w:bookmarkEnd w:id="9"/>
      <w:r>
        <w:rPr>
          <w:sz w:val="26"/>
          <w:szCs w:val="26"/>
        </w:rPr>
        <w:t xml:space="preserve">Ионная </w:t>
      </w:r>
      <w:r>
        <w:rPr>
          <w:noProof/>
          <w:lang w:val="cs-CZ"/>
        </w:rPr>
        <w:drawing>
          <wp:anchor distT="57150" distB="57150" distL="57150" distR="57150" simplePos="0" relativeHeight="251662336" behindDoc="0" locked="0" layoutInCell="1" hidden="0" allowOverlap="1" wp14:anchorId="35E521C8" wp14:editId="324DBBA4">
            <wp:simplePos x="0" y="0"/>
            <wp:positionH relativeFrom="column">
              <wp:posOffset>1</wp:posOffset>
            </wp:positionH>
            <wp:positionV relativeFrom="paragraph">
              <wp:posOffset>304800</wp:posOffset>
            </wp:positionV>
            <wp:extent cx="1080000" cy="707400"/>
            <wp:effectExtent l="12700" t="12700" r="12700" b="12700"/>
            <wp:wrapSquare wrapText="bothSides" distT="57150" distB="57150" distL="57150" distR="57150"/>
            <wp:docPr id="3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0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8A42506" w14:textId="77777777" w:rsidR="00A81C10" w:rsidRDefault="00402BEB">
      <w:r>
        <w:t>Атом металла легко отдаст свой слабо связанный с ядром валентный электрон атому неметалла, который предоставит ему свободное место на внешнем энергетическом уровне. Оба в результате получат заполненные внешние уровни.</w:t>
      </w:r>
    </w:p>
    <w:p w14:paraId="1C2D1825" w14:textId="77777777" w:rsidR="00A81C10" w:rsidRDefault="00402BEB">
      <w:r>
        <w:t>Атом металла при этом приобретёт положительный заряд, а атом галогена превратится в отрицательно заряженную частицу. Такие частицы называются ионами.</w:t>
      </w:r>
    </w:p>
    <w:p w14:paraId="0904096E" w14:textId="77777777" w:rsidR="00A81C10" w:rsidRDefault="00402BEB">
      <w:r>
        <w:t>Ионы — заряженные частицы, в которые превращаются атомы в результате отдачи или принятия электронов.</w:t>
      </w:r>
    </w:p>
    <w:p w14:paraId="7AEA6719" w14:textId="77777777" w:rsidR="00A81C10" w:rsidRDefault="00402BEB">
      <w:r>
        <w:t xml:space="preserve">Образовавшиеся разноимённо заряженные ионы притягиваются друг к другу, и возникает химическая связь, которая </w:t>
      </w:r>
      <w:proofErr w:type="gramStart"/>
      <w:r>
        <w:t>называется  ионной</w:t>
      </w:r>
      <w:proofErr w:type="gramEnd"/>
      <w:r>
        <w:t>.</w:t>
      </w:r>
    </w:p>
    <w:p w14:paraId="0D821562" w14:textId="77777777" w:rsidR="00A81C10" w:rsidRDefault="00402BEB">
      <w:r>
        <w:t>Ионная связь — связь между положительно и отрицательно заряженными ионами.</w:t>
      </w:r>
    </w:p>
    <w:p w14:paraId="527B0846" w14:textId="77777777" w:rsidR="00A81C10" w:rsidRDefault="00402BEB">
      <w:pPr>
        <w:pStyle w:val="Nadpis2"/>
        <w:spacing w:before="0"/>
        <w:ind w:firstLine="705"/>
      </w:pPr>
      <w:bookmarkStart w:id="10" w:name="_ge9vi1so1ou3" w:colFirst="0" w:colLast="0"/>
      <w:bookmarkEnd w:id="10"/>
      <w:r>
        <w:rPr>
          <w:sz w:val="26"/>
          <w:szCs w:val="26"/>
        </w:rPr>
        <w:t>Металлическая</w:t>
      </w:r>
    </w:p>
    <w:p w14:paraId="54F93DB2" w14:textId="77777777" w:rsidR="00A81C10" w:rsidRDefault="00402BEB">
      <w:r>
        <w:t xml:space="preserve"> Химическая связь между атомами в металлическом кристалле, возникающая за счёт перекрытия (обобществления) их валентных электронов. Металлическая связь описывается многими физическими свойствами металлов, такими как прочность, пластичность, теплопроводность, удельное электрическое сопротивление и проводимость, непрозрачность и блеск.</w:t>
      </w:r>
    </w:p>
    <w:p w14:paraId="78C0AE73" w14:textId="77777777" w:rsidR="00A81C10" w:rsidRDefault="00402BEB">
      <w:pPr>
        <w:pStyle w:val="Nadpis2"/>
        <w:ind w:left="0" w:hanging="15"/>
        <w:rPr>
          <w:sz w:val="26"/>
          <w:szCs w:val="26"/>
        </w:rPr>
      </w:pPr>
      <w:bookmarkStart w:id="11" w:name="_3ilh7p4dt1ag" w:colFirst="0" w:colLast="0"/>
      <w:bookmarkEnd w:id="11"/>
      <w:r>
        <w:rPr>
          <w:sz w:val="26"/>
          <w:szCs w:val="26"/>
        </w:rPr>
        <w:t xml:space="preserve">Взаимодействия слабых связей </w:t>
      </w:r>
    </w:p>
    <w:p w14:paraId="12F17B59" w14:textId="77777777" w:rsidR="00A81C10" w:rsidRDefault="00402BEB">
      <w:pPr>
        <w:pStyle w:val="Nadpis2"/>
        <w:spacing w:before="0"/>
        <w:ind w:firstLine="705"/>
      </w:pPr>
      <w:bookmarkStart w:id="12" w:name="_caakln7kevaw" w:colFirst="0" w:colLast="0"/>
      <w:bookmarkEnd w:id="12"/>
      <w:r>
        <w:rPr>
          <w:sz w:val="26"/>
          <w:szCs w:val="26"/>
        </w:rPr>
        <w:t>Силы Ван-дер-Ваальса</w:t>
      </w:r>
    </w:p>
    <w:p w14:paraId="5515CBB0" w14:textId="77777777" w:rsidR="00A81C10" w:rsidRDefault="00402BEB">
      <w:r>
        <w:t>К Ван-дер-Ваальсовым силам относятся взаимодействия между диполями. Название связано с тем фактом, что эти силы являются причиной поправки на внутреннее давление в уравнении состояния реального газа Ван-дер-Ваальса. Эти взаимодействия в основном определяют силы, ответственные за формирование пространственной структуры биологических макромолекул.</w:t>
      </w:r>
    </w:p>
    <w:p w14:paraId="40340E48" w14:textId="77777777" w:rsidR="00A81C10" w:rsidRDefault="00402BEB">
      <w:pPr>
        <w:pStyle w:val="Nadpis2"/>
        <w:spacing w:before="0"/>
        <w:ind w:firstLine="705"/>
      </w:pPr>
      <w:bookmarkStart w:id="13" w:name="_3s597772xkzq" w:colFirst="0" w:colLast="0"/>
      <w:bookmarkEnd w:id="13"/>
      <w:r>
        <w:rPr>
          <w:sz w:val="26"/>
          <w:szCs w:val="26"/>
        </w:rPr>
        <w:lastRenderedPageBreak/>
        <w:t>Водородные связи</w:t>
      </w:r>
    </w:p>
    <w:p w14:paraId="2814B6DA" w14:textId="77777777" w:rsidR="00A81C10" w:rsidRDefault="00402BEB">
      <w:r>
        <w:t xml:space="preserve">Особый тип взаимодействия между </w:t>
      </w:r>
      <w:proofErr w:type="gramStart"/>
      <w:r>
        <w:t>реакционно-способными</w:t>
      </w:r>
      <w:proofErr w:type="gramEnd"/>
      <w:r>
        <w:t xml:space="preserve"> группами, при этом одна из групп содержит атом водорода, склонный к такому взаимодействию. Особенностями водородной связи, по которым её выделяют в отдельный вид, является её не очень высокая прочность, её распространенность и важность, особенно в органических соединениях, а также некоторые побочные эффекты, связанные с малыми размерами и отсутствием дополнительных электронов у водорода.</w:t>
      </w:r>
    </w:p>
    <w:p w14:paraId="3DB782BE" w14:textId="77777777" w:rsidR="00A81C10" w:rsidRDefault="00402BEB">
      <w:pPr>
        <w:pStyle w:val="Nadpis1"/>
        <w:numPr>
          <w:ilvl w:val="0"/>
          <w:numId w:val="20"/>
        </w:numPr>
      </w:pPr>
      <w:r>
        <w:t>Периодическая таблица элементов и её значение</w:t>
      </w:r>
    </w:p>
    <w:p w14:paraId="441F79AE" w14:textId="77777777" w:rsidR="00A81C10" w:rsidRDefault="00402BEB">
      <w:pPr>
        <w:pStyle w:val="Nadpis2"/>
        <w:ind w:left="0"/>
      </w:pPr>
      <w:bookmarkStart w:id="14" w:name="_uinqfnveosnj" w:colFirst="0" w:colLast="0"/>
      <w:bookmarkEnd w:id="14"/>
      <w:r>
        <w:rPr>
          <w:sz w:val="26"/>
          <w:szCs w:val="26"/>
        </w:rPr>
        <w:t>Периодический закон</w:t>
      </w:r>
    </w:p>
    <w:p w14:paraId="068BED11" w14:textId="77777777" w:rsidR="00A81C10" w:rsidRDefault="00402BEB">
      <w:r>
        <w:t>Существуют две формулировки периодического закона химических элементов: классическая и современная.</w:t>
      </w:r>
    </w:p>
    <w:p w14:paraId="41126B62" w14:textId="77777777" w:rsidR="00A81C10" w:rsidRDefault="00402BEB">
      <w:r>
        <w:t>Классическая, в изложении его первооткрывателя Д.И. Менделеева: свойства простых тел, а также формы и свойства соединений элементов находятся в периодической зависимости от величин атомных весов элементов.</w:t>
      </w:r>
    </w:p>
    <w:p w14:paraId="7AAE7001" w14:textId="77777777" w:rsidR="00A81C10" w:rsidRDefault="00402BEB">
      <w:r>
        <w:t>Современная: свойства простых веществ, а также свойства и формы соединений элементов находятся в периодической зависимости от заряда ядра атомов элементов (порядкового номера).</w:t>
      </w:r>
    </w:p>
    <w:p w14:paraId="110BDBAA" w14:textId="77777777" w:rsidR="00A81C10" w:rsidRDefault="00402BEB">
      <w:pPr>
        <w:pStyle w:val="Nadpis2"/>
        <w:ind w:left="0"/>
      </w:pPr>
      <w:bookmarkStart w:id="15" w:name="_lt44vc55f1e1" w:colFirst="0" w:colLast="0"/>
      <w:bookmarkEnd w:id="15"/>
      <w:r>
        <w:rPr>
          <w:sz w:val="26"/>
          <w:szCs w:val="26"/>
        </w:rPr>
        <w:t>Разделение периодической таблицы — периоды, группы</w:t>
      </w:r>
    </w:p>
    <w:p w14:paraId="0EF6C1A2" w14:textId="77777777" w:rsidR="00A81C10" w:rsidRDefault="00402BEB">
      <w:r>
        <w:rPr>
          <w:b/>
        </w:rPr>
        <w:t>Группами</w:t>
      </w:r>
      <w:r>
        <w:t xml:space="preserve"> называют вертикальные ряды в периодической системе. В группах элементы объединены по признаку высшей степени окисления в оксидах. Каждая группа состоит из главной и побочной подгрупп. Главные подгруппы включают в себя элементы малых периодов и одинаковые с ним по свойствам элементы больших периодов. Побочные подгруппы состоят только из элементов больших периодов. Химические свойства элементов главных и побочных подгрупп значительно различаются.</w:t>
      </w:r>
    </w:p>
    <w:p w14:paraId="2B6F1229" w14:textId="77777777" w:rsidR="00A81C10" w:rsidRDefault="00402BEB">
      <w:r>
        <w:rPr>
          <w:b/>
        </w:rPr>
        <w:t>Периодом</w:t>
      </w:r>
      <w:r>
        <w:t xml:space="preserve"> называют горизонтальный ряд элементов, расположенных в порядке возрастания порядковых (атомных) номеров. В периодической системе имеются семь периодов: первый, второй и третий периоды называют малыми, в них содержится соответственно 2, 8 и 8 элементов; остальные периоды называют большими: в четвёртом и пятом периодах расположены по 18 элементов, в шестом — 32, а в седьмом (пока незавершенном) — 31 элемент. Каждый период, кроме первого, начинается щелочным металлом, а заканчивается благородным газом.</w:t>
      </w:r>
    </w:p>
    <w:p w14:paraId="5F186C1C" w14:textId="77777777" w:rsidR="00A81C10" w:rsidRDefault="00402BEB">
      <w:pPr>
        <w:pStyle w:val="Nadpis1"/>
        <w:numPr>
          <w:ilvl w:val="0"/>
          <w:numId w:val="20"/>
        </w:numPr>
      </w:pPr>
      <w:r>
        <w:t>Важные элементы водород и кислород и его соединения</w:t>
      </w:r>
    </w:p>
    <w:p w14:paraId="46F8575F" w14:textId="77777777" w:rsidR="00A81C10" w:rsidRDefault="00402BEB">
      <w:pPr>
        <w:pStyle w:val="Nadpis2"/>
      </w:pPr>
      <w:bookmarkStart w:id="16" w:name="_hk24n9ttmzjg" w:colFirst="0" w:colLast="0"/>
      <w:bookmarkEnd w:id="16"/>
      <w:r>
        <w:rPr>
          <w:sz w:val="26"/>
          <w:szCs w:val="26"/>
        </w:rPr>
        <w:t>Характеристики водорода и кислорода</w:t>
      </w:r>
      <w:r>
        <w:rPr>
          <w:noProof/>
          <w:lang w:val="cs-CZ"/>
        </w:rPr>
        <w:drawing>
          <wp:anchor distT="57150" distB="57150" distL="57150" distR="57150" simplePos="0" relativeHeight="251663360" behindDoc="0" locked="0" layoutInCell="1" hidden="0" allowOverlap="1" wp14:anchorId="6B244F14" wp14:editId="6AFA9D90">
            <wp:simplePos x="0" y="0"/>
            <wp:positionH relativeFrom="column">
              <wp:posOffset>4852988</wp:posOffset>
            </wp:positionH>
            <wp:positionV relativeFrom="paragraph">
              <wp:posOffset>66675</wp:posOffset>
            </wp:positionV>
            <wp:extent cx="720000" cy="720000"/>
            <wp:effectExtent l="0" t="0" r="0" b="0"/>
            <wp:wrapSquare wrapText="bothSides" distT="57150" distB="57150" distL="57150" distR="57150"/>
            <wp:docPr id="93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3CB240" w14:textId="77777777" w:rsidR="00A81C10" w:rsidRDefault="00402BEB">
      <w:pPr>
        <w:ind w:firstLine="283"/>
      </w:pPr>
      <w:r>
        <w:rPr>
          <w:b/>
        </w:rPr>
        <w:t xml:space="preserve">Кислород — </w:t>
      </w:r>
      <w:r>
        <w:t xml:space="preserve">химический элемент 16-й группы, второго периода периодической системы, с атомным номером 8. </w:t>
      </w:r>
    </w:p>
    <w:p w14:paraId="738F19D0" w14:textId="77777777" w:rsidR="00A81C10" w:rsidRDefault="00402BEB">
      <w:pPr>
        <w:ind w:firstLine="283"/>
      </w:pPr>
      <w:r>
        <w:t xml:space="preserve">Кислород — химически активный неметалл, является самым лёгким элементом из группы </w:t>
      </w:r>
      <w:proofErr w:type="spellStart"/>
      <w:r>
        <w:t>халькогенов</w:t>
      </w:r>
      <w:proofErr w:type="spellEnd"/>
      <w:r>
        <w:t xml:space="preserve">. Как простое вещество при нормальных условиях представляет собой газ без цвета, вкуса и запаха, молекула которого состоит из двух атомов кислорода (формула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О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). Жидкий кислород имеет светло-голубой цвет, а твёрдый представляет собой кристаллы светло-синего цвета.</w:t>
      </w:r>
    </w:p>
    <w:p w14:paraId="53DE353A" w14:textId="77777777" w:rsidR="00A81C10" w:rsidRDefault="00402BEB">
      <w:pPr>
        <w:ind w:firstLine="283"/>
      </w:pPr>
      <w:r>
        <w:lastRenderedPageBreak/>
        <w:t xml:space="preserve">Существуют и другие аллотропные формы кислорода, например, озон — при нормальных условиях газ голубого цвета со специфическим запахом, молекула которого состоит из трёх атомов кислорода (формула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О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>).</w:t>
      </w:r>
    </w:p>
    <w:p w14:paraId="0EACC4DF" w14:textId="77777777" w:rsidR="00A81C10" w:rsidRDefault="00402BEB">
      <w:pPr>
        <w:spacing w:before="200"/>
        <w:ind w:firstLine="0"/>
      </w:pPr>
      <w:r>
        <w:t>Символ: O</w:t>
      </w:r>
    </w:p>
    <w:p w14:paraId="1509477A" w14:textId="77777777" w:rsidR="00A81C10" w:rsidRDefault="00402BEB">
      <w:pPr>
        <w:ind w:firstLine="0"/>
      </w:pPr>
      <w:r>
        <w:t>Атомная масса: 15,999 а. е. м.</w:t>
      </w:r>
    </w:p>
    <w:p w14:paraId="2007CA18" w14:textId="77777777" w:rsidR="00A81C10" w:rsidRDefault="00402BEB">
      <w:pPr>
        <w:ind w:firstLine="0"/>
      </w:pPr>
      <w:r>
        <w:t>Атомный номер: 8</w:t>
      </w:r>
    </w:p>
    <w:p w14:paraId="65E0CC17" w14:textId="77777777" w:rsidR="00A81C10" w:rsidRDefault="00402BEB">
      <w:pPr>
        <w:ind w:firstLine="0"/>
      </w:pPr>
      <w:r>
        <w:t>Электронная конфигурация: [</w:t>
      </w:r>
      <w:proofErr w:type="spellStart"/>
      <w:r>
        <w:t>He</w:t>
      </w:r>
      <w:proofErr w:type="spellEnd"/>
      <w:r>
        <w:t>] 2s²2p⁴</w:t>
      </w:r>
    </w:p>
    <w:p w14:paraId="7C02723B" w14:textId="77777777" w:rsidR="00A81C10" w:rsidRDefault="00402BEB">
      <w:pPr>
        <w:spacing w:after="200"/>
        <w:ind w:firstLine="0"/>
      </w:pPr>
      <w:r>
        <w:t>Электроны в оболочках: 2, 6</w:t>
      </w:r>
      <w:r>
        <w:rPr>
          <w:noProof/>
          <w:lang w:val="cs-CZ"/>
        </w:rPr>
        <w:drawing>
          <wp:anchor distT="57150" distB="57150" distL="57150" distR="57150" simplePos="0" relativeHeight="251664384" behindDoc="0" locked="0" layoutInCell="1" hidden="0" allowOverlap="1" wp14:anchorId="2B7B7B59" wp14:editId="3B37DDAC">
            <wp:simplePos x="0" y="0"/>
            <wp:positionH relativeFrom="column">
              <wp:posOffset>5024550</wp:posOffset>
            </wp:positionH>
            <wp:positionV relativeFrom="paragraph">
              <wp:posOffset>323850</wp:posOffset>
            </wp:positionV>
            <wp:extent cx="720000" cy="722400"/>
            <wp:effectExtent l="0" t="0" r="0" b="0"/>
            <wp:wrapSquare wrapText="bothSides" distT="57150" distB="57150" distL="57150" distR="57150"/>
            <wp:docPr id="2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E54683" w14:textId="77777777" w:rsidR="00A81C10" w:rsidRDefault="00402BEB">
      <w:pPr>
        <w:ind w:firstLine="283"/>
      </w:pPr>
      <w:r>
        <w:rPr>
          <w:b/>
        </w:rPr>
        <w:t>Водород</w:t>
      </w:r>
      <w:r>
        <w:t xml:space="preserve"> — самый лёгкий из элементов периодической таблицы. Его одноатомная форма — самое распространённое химическое вещество во Вселенной, составляющее примерно 75 % всей барионной массы. Звёзды, кроме компактных, в основном состоят из водородной плазмы.</w:t>
      </w:r>
    </w:p>
    <w:p w14:paraId="6ACEB37A" w14:textId="77777777" w:rsidR="00A81C10" w:rsidRDefault="00402BEB">
      <w:pPr>
        <w:ind w:firstLine="283"/>
      </w:pPr>
      <w:r>
        <w:t>Три изотопа водорода имеют собственные названия: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H</m:t>
        </m:r>
      </m:oMath>
      <w:r>
        <w:t xml:space="preserve"> — протий, 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H</m:t>
        </m:r>
      </m:oMath>
      <w:r>
        <w:t xml:space="preserve"> — дейтерий и 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H</m:t>
        </m:r>
      </m:oMath>
      <w:r>
        <w:t xml:space="preserve"> — тритий (радиоактивен). </w:t>
      </w:r>
    </w:p>
    <w:p w14:paraId="16C84FC0" w14:textId="77777777" w:rsidR="00A81C10" w:rsidRDefault="00402BEB">
      <w:pPr>
        <w:ind w:firstLine="283"/>
      </w:pPr>
      <w:r>
        <w:t xml:space="preserve">При стандартных температуре и давлении водород — бесцветный, не имеющий запаха и вкуса, нетоксичный двухатомный газ с химической формулой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, который в смеси с воздухом или кислородом горюч и крайне пожаро- и взрывоопасен. В присутствии других окисляющих газов, например фтора или хлора, водород также взрывоопасен. Поскольку водород охотно формирует ковалентные связи с большинством неметаллов, большая часть водорода на Земле существует в молекулярных соединениях, таких как вода или органические вещества. Водород играет особенно важную роль в кислотно-основных реакциях.</w:t>
      </w:r>
    </w:p>
    <w:p w14:paraId="1DA8391E" w14:textId="77777777" w:rsidR="00A81C10" w:rsidRDefault="00402BEB">
      <w:pPr>
        <w:ind w:firstLine="283"/>
      </w:pPr>
      <w:r>
        <w:t>Растворим в этаноле и ряде металлов: железе, никеле, палладии, титане, платине, ниобии.</w:t>
      </w:r>
    </w:p>
    <w:p w14:paraId="59A3E87F" w14:textId="77777777" w:rsidR="00A81C10" w:rsidRDefault="00402BEB">
      <w:pPr>
        <w:ind w:firstLine="0"/>
      </w:pPr>
      <w:r>
        <w:t>Символ: H</w:t>
      </w:r>
    </w:p>
    <w:p w14:paraId="001B3D9C" w14:textId="77777777" w:rsidR="00A81C10" w:rsidRDefault="00402BEB">
      <w:pPr>
        <w:ind w:firstLine="0"/>
      </w:pPr>
      <w:r>
        <w:t>Атомная масса: 1,00784 а. е. м.</w:t>
      </w:r>
    </w:p>
    <w:p w14:paraId="30174B9C" w14:textId="77777777" w:rsidR="00A81C10" w:rsidRDefault="00402BEB">
      <w:pPr>
        <w:ind w:firstLine="0"/>
      </w:pPr>
      <w:r>
        <w:t>Атомный номер: 1</w:t>
      </w:r>
    </w:p>
    <w:p w14:paraId="08BC7386" w14:textId="77777777" w:rsidR="00A81C10" w:rsidRDefault="00402BEB">
      <w:pPr>
        <w:ind w:firstLine="0"/>
      </w:pPr>
      <w:r>
        <w:t>Электронная конфигурация: 1s1</w:t>
      </w:r>
    </w:p>
    <w:p w14:paraId="40A880FF" w14:textId="77777777" w:rsidR="00A81C10" w:rsidRDefault="00402BEB">
      <w:pPr>
        <w:spacing w:after="200"/>
        <w:ind w:firstLine="0"/>
      </w:pPr>
      <w:r>
        <w:t>Электроны в оболочках: 1</w:t>
      </w:r>
    </w:p>
    <w:p w14:paraId="1B697BA6" w14:textId="77777777" w:rsidR="00A81C10" w:rsidRDefault="00402BEB">
      <w:pPr>
        <w:pStyle w:val="Nadpis2"/>
      </w:pPr>
      <w:bookmarkStart w:id="17" w:name="_71bbb9n4bc70" w:colFirst="0" w:colLast="0"/>
      <w:bookmarkEnd w:id="17"/>
      <w:r>
        <w:rPr>
          <w:sz w:val="26"/>
          <w:szCs w:val="26"/>
        </w:rPr>
        <w:t>Производство водорода и кислорода</w:t>
      </w:r>
    </w:p>
    <w:p w14:paraId="38B94DF2" w14:textId="77777777" w:rsidR="00A81C10" w:rsidRDefault="00402BEB">
      <w:pPr>
        <w:ind w:firstLine="283"/>
        <w:rPr>
          <w:b/>
        </w:rPr>
      </w:pPr>
      <w:r>
        <w:rPr>
          <w:b/>
        </w:rPr>
        <w:t>Получение кислорода</w:t>
      </w:r>
    </w:p>
    <w:p w14:paraId="37F0110F" w14:textId="77777777" w:rsidR="00A81C10" w:rsidRDefault="00402BEB">
      <w:pPr>
        <w:rPr>
          <w:b/>
        </w:rPr>
      </w:pPr>
      <w:r>
        <w:rPr>
          <w:b/>
        </w:rPr>
        <w:t>Перегонка жидкого воздуха</w:t>
      </w:r>
    </w:p>
    <w:p w14:paraId="0FCB459E" w14:textId="77777777" w:rsidR="00A81C10" w:rsidRDefault="00402BEB">
      <w:r>
        <w:t>В настоящее время в промышленности кислород получают из воздуха. Основным промышленным способом получения кислорода является криогенная ректификация. Также хорошо известны и успешно применяются в промышленности кислородные установки, работающие на основе мембранной технологии.</w:t>
      </w:r>
    </w:p>
    <w:p w14:paraId="043A77B9" w14:textId="77777777" w:rsidR="00A81C10" w:rsidRDefault="00402BEB">
      <w:pPr>
        <w:ind w:firstLine="283"/>
        <w:rPr>
          <w:b/>
        </w:rPr>
      </w:pPr>
      <w:r>
        <w:rPr>
          <w:b/>
        </w:rPr>
        <w:t>Разложение кислородсодержащих веществ</w:t>
      </w:r>
    </w:p>
    <w:p w14:paraId="520FA5F5" w14:textId="77777777" w:rsidR="00A81C10" w:rsidRDefault="00402BEB">
      <w:r>
        <w:t xml:space="preserve">Небольшие количества кислорода можно получать нагреванием перманганата калия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KMnO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>:</w:t>
      </w:r>
    </w:p>
    <w:p w14:paraId="3D5E9939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2KMnO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➝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Mn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MnO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</m:t>
          </m:r>
        </m:oMath>
      </m:oMathPara>
    </w:p>
    <w:p w14:paraId="7128E4CA" w14:textId="77777777" w:rsidR="00A81C10" w:rsidRDefault="00402BEB">
      <w:pPr>
        <w:rPr>
          <w:b/>
        </w:rPr>
      </w:pPr>
      <w:r>
        <w:rPr>
          <w:b/>
        </w:rPr>
        <w:t>Электролиз водных растворов</w:t>
      </w:r>
    </w:p>
    <w:p w14:paraId="48DE055B" w14:textId="77777777" w:rsidR="00A81C10" w:rsidRDefault="00402BEB">
      <w:r>
        <w:t>К лабораторным способам получения кислорода относится метод электролиза разбавленных водных растворов щелочей, кислот и некоторых солей (сульфатов, нитратов щелочных металлов):</w:t>
      </w:r>
    </w:p>
    <w:p w14:paraId="08804429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</m:t>
          </m:r>
        </m:oMath>
      </m:oMathPara>
    </w:p>
    <w:p w14:paraId="3BC3930A" w14:textId="77777777" w:rsidR="00A81C10" w:rsidRDefault="00402BEB">
      <w:pPr>
        <w:spacing w:before="200"/>
      </w:pPr>
      <w:r>
        <w:rPr>
          <w:b/>
        </w:rPr>
        <w:t>Получение водорода</w:t>
      </w:r>
    </w:p>
    <w:p w14:paraId="58ECBEAC" w14:textId="77777777" w:rsidR="00A81C10" w:rsidRDefault="00402BEB">
      <w:pPr>
        <w:rPr>
          <w:b/>
        </w:rPr>
      </w:pPr>
      <w:r>
        <w:rPr>
          <w:b/>
        </w:rPr>
        <w:t>Конверсия метана с водяным паром при 1000 °C:</w:t>
      </w:r>
    </w:p>
    <w:p w14:paraId="0D5BB6BC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CH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O⇔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CO</m:t>
              </m:r>
            </m:e>
            <m:sub/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3H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127E1381" w14:textId="77777777" w:rsidR="00A81C10" w:rsidRDefault="00402BEB">
      <w:r>
        <w:rPr>
          <w:b/>
        </w:rPr>
        <w:t>Электролиз водных растворов</w:t>
      </w:r>
    </w:p>
    <w:p w14:paraId="09BF011A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</m:t>
          </m:r>
        </m:oMath>
      </m:oMathPara>
    </w:p>
    <w:p w14:paraId="7F99EFA0" w14:textId="77777777" w:rsidR="00A81C10" w:rsidRDefault="00402BEB">
      <w:pPr>
        <w:rPr>
          <w:b/>
        </w:rPr>
      </w:pPr>
      <w:r>
        <w:rPr>
          <w:b/>
        </w:rPr>
        <w:t>В лаборатории</w:t>
      </w:r>
    </w:p>
    <w:p w14:paraId="4F8ABB45" w14:textId="77777777" w:rsidR="00A81C10" w:rsidRDefault="00402BEB">
      <w:r>
        <w:lastRenderedPageBreak/>
        <w:t>Действие разбавленных кислот на металлы. Для проведения такой реакции чаще всего используют цинк и разбавленную серную кислоту:</w:t>
      </w:r>
    </w:p>
    <w:p w14:paraId="183F2082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Zn</m:t>
              </m:r>
            </m:e>
            <m:sub/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→ZnSO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/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+H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/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</m:t>
          </m:r>
        </m:oMath>
      </m:oMathPara>
    </w:p>
    <w:p w14:paraId="48CED7EB" w14:textId="77777777" w:rsidR="00A81C10" w:rsidRDefault="00402BEB">
      <w:pPr>
        <w:rPr>
          <w:b/>
        </w:rPr>
      </w:pPr>
      <w:r>
        <w:rPr>
          <w:b/>
        </w:rPr>
        <w:t>Действие щелочей на цинк или алюминий:</w:t>
      </w:r>
    </w:p>
    <w:p w14:paraId="423E3128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2Al</m:t>
              </m:r>
            </m:e>
            <m:sub/>
          </m:sSub>
          <m:r>
            <w:rPr>
              <w:rFonts w:ascii="Cambria Math" w:hAnsi="Cambria Math"/>
            </w:rPr>
            <m:t xml:space="preserve">+2NaOH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6H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2Na[Al(OH)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]+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3H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</m:t>
          </m:r>
        </m:oMath>
      </m:oMathPara>
    </w:p>
    <w:p w14:paraId="66F09CC0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Zn</m:t>
              </m:r>
            </m:e>
            <m:sub/>
          </m:sSub>
          <m:r>
            <w:rPr>
              <w:rFonts w:ascii="Cambria Math" w:hAnsi="Cambria Math"/>
            </w:rPr>
            <m:t>+2KOH + 2O→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[Zn(OH)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]+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</m:t>
          </m:r>
        </m:oMath>
      </m:oMathPara>
    </w:p>
    <w:p w14:paraId="37BA6E0F" w14:textId="77777777" w:rsidR="00A81C10" w:rsidRDefault="00402BEB">
      <w:pPr>
        <w:pStyle w:val="Nadpis2"/>
      </w:pPr>
      <w:bookmarkStart w:id="18" w:name="_u50tqnxu0rs9" w:colFirst="0" w:colLast="0"/>
      <w:bookmarkEnd w:id="18"/>
      <w:r>
        <w:rPr>
          <w:sz w:val="26"/>
          <w:szCs w:val="26"/>
        </w:rPr>
        <w:t>Использование водорода и кислорода</w:t>
      </w:r>
    </w:p>
    <w:p w14:paraId="061CF60B" w14:textId="77777777" w:rsidR="00A81C10" w:rsidRDefault="00402BEB">
      <w:pPr>
        <w:rPr>
          <w:b/>
        </w:rPr>
      </w:pPr>
      <w:r>
        <w:rPr>
          <w:b/>
        </w:rPr>
        <w:t>Применение кислорода</w:t>
      </w:r>
    </w:p>
    <w:p w14:paraId="2017A724" w14:textId="77777777" w:rsidR="00A81C10" w:rsidRDefault="00402BEB">
      <w:pPr>
        <w:rPr>
          <w:b/>
        </w:rPr>
      </w:pPr>
      <w:r>
        <w:rPr>
          <w:b/>
        </w:rPr>
        <w:t>В металлургии</w:t>
      </w:r>
    </w:p>
    <w:p w14:paraId="4673CAD2" w14:textId="77777777" w:rsidR="00A81C10" w:rsidRDefault="00402BEB">
      <w:r>
        <w:t>Конвертерный способ производства стали или переработки штейнов связан с применением кислорода. Во многих металлургических агрегатах для более эффективного сжигания топлива вместо воздуха в горелках используют кислородно-воздушную смесь.</w:t>
      </w:r>
    </w:p>
    <w:p w14:paraId="6338C3B6" w14:textId="77777777" w:rsidR="00A81C10" w:rsidRDefault="00402BEB">
      <w:pPr>
        <w:rPr>
          <w:b/>
        </w:rPr>
      </w:pPr>
      <w:r>
        <w:rPr>
          <w:b/>
        </w:rPr>
        <w:t>В пищевой промышленности</w:t>
      </w:r>
    </w:p>
    <w:p w14:paraId="13B90CC3" w14:textId="77777777" w:rsidR="00A81C10" w:rsidRDefault="00402BEB">
      <w:r>
        <w:t xml:space="preserve">В пищевой промышленности кислород зарегистрирован в качестве пищевой добавки E948, как </w:t>
      </w:r>
      <w:proofErr w:type="spellStart"/>
      <w:r>
        <w:t>пропеллент</w:t>
      </w:r>
      <w:proofErr w:type="spellEnd"/>
      <w:r>
        <w:t xml:space="preserve"> и упаковочный газ.</w:t>
      </w:r>
    </w:p>
    <w:p w14:paraId="3D2B610B" w14:textId="77777777" w:rsidR="00A81C10" w:rsidRDefault="00402BEB">
      <w:pPr>
        <w:rPr>
          <w:b/>
        </w:rPr>
      </w:pPr>
      <w:r>
        <w:rPr>
          <w:b/>
        </w:rPr>
        <w:t>В химической промышленности</w:t>
      </w:r>
    </w:p>
    <w:p w14:paraId="4436B26C" w14:textId="77777777" w:rsidR="00A81C10" w:rsidRDefault="00402BEB">
      <w:r>
        <w:t xml:space="preserve">В химической промышленности кислород используют как реактив-окислитель в многочисленных синтезах, например, окисления углеводородов в кислородсодержащие соединения (спирты, альдегиды, кислоты), диоксид серы в </w:t>
      </w:r>
      <w:proofErr w:type="spellStart"/>
      <w:r>
        <w:t>триоксид</w:t>
      </w:r>
      <w:proofErr w:type="spellEnd"/>
      <w:r>
        <w:t xml:space="preserve"> серы, аммиака в оксиды азота в производстве азотной кислоты. Вследствие высоких температур, развивающихся при окислении, последние часто проводят в режиме горения.</w:t>
      </w:r>
    </w:p>
    <w:p w14:paraId="0167A165" w14:textId="77777777" w:rsidR="00A81C10" w:rsidRDefault="00402BEB">
      <w:pPr>
        <w:rPr>
          <w:b/>
        </w:rPr>
      </w:pPr>
      <w:r>
        <w:rPr>
          <w:b/>
        </w:rPr>
        <w:t>Применение водорода</w:t>
      </w:r>
    </w:p>
    <w:p w14:paraId="7FA75017" w14:textId="77777777" w:rsidR="00A81C10" w:rsidRDefault="00402BEB">
      <w:pPr>
        <w:rPr>
          <w:b/>
        </w:rPr>
      </w:pPr>
      <w:r>
        <w:rPr>
          <w:b/>
        </w:rPr>
        <w:t>Химическая промышленность</w:t>
      </w:r>
    </w:p>
    <w:p w14:paraId="50B88F99" w14:textId="77777777" w:rsidR="00A81C10" w:rsidRDefault="00402BEB">
      <w:r>
        <w:t>Химическая промышленность — это крупнейший потребитель водорода. Около 50 % мирового выпуска водорода идёт на производство аммиака. Ещё около 8 % используется для производства метанола. Из аммиака производят пластмассы, удобрения, взрывчатые вещества и прочее. Метанол является основой для производства некоторых пластмасс.</w:t>
      </w:r>
    </w:p>
    <w:p w14:paraId="5369AEBB" w14:textId="77777777" w:rsidR="00A81C10" w:rsidRDefault="00402BEB">
      <w:pPr>
        <w:rPr>
          <w:b/>
        </w:rPr>
      </w:pPr>
      <w:r>
        <w:rPr>
          <w:b/>
        </w:rPr>
        <w:t>Нефтеперерабатывающая промышленность</w:t>
      </w:r>
    </w:p>
    <w:p w14:paraId="18612715" w14:textId="77777777" w:rsidR="00A81C10" w:rsidRDefault="00402BEB">
      <w:r>
        <w:t>В нефтепереработке водород используется в процессах гидрокрекинга и гидроочистки, способствуя увеличению глубины переработки сырой нефти и повышению качества конечных продуктов. Для этих целей используется порядка 37 % всего производимого в мире водорода.</w:t>
      </w:r>
    </w:p>
    <w:p w14:paraId="622520BA" w14:textId="77777777" w:rsidR="00A81C10" w:rsidRDefault="00402BEB">
      <w:pPr>
        <w:rPr>
          <w:b/>
        </w:rPr>
      </w:pPr>
      <w:r>
        <w:br w:type="page"/>
      </w:r>
    </w:p>
    <w:p w14:paraId="45656014" w14:textId="77777777" w:rsidR="00A81C10" w:rsidRDefault="00402BEB">
      <w:pPr>
        <w:rPr>
          <w:b/>
        </w:rPr>
      </w:pPr>
      <w:r>
        <w:rPr>
          <w:b/>
        </w:rPr>
        <w:lastRenderedPageBreak/>
        <w:t>Прочее</w:t>
      </w:r>
    </w:p>
    <w:p w14:paraId="5D23B74E" w14:textId="77777777" w:rsidR="00A81C10" w:rsidRDefault="00402BEB">
      <w:r>
        <w:t xml:space="preserve">Атомарный водород используется для атомно-водородной сварки. Высокая теплопроводность водорода используется для заполнения сфер гирокомпасов и стеклянных колб </w:t>
      </w:r>
      <w:proofErr w:type="spellStart"/>
      <w:r>
        <w:t>филаментных</w:t>
      </w:r>
      <w:proofErr w:type="spellEnd"/>
      <w:r>
        <w:t xml:space="preserve"> LED-лампочек.</w:t>
      </w:r>
    </w:p>
    <w:p w14:paraId="3E3C1596" w14:textId="77777777" w:rsidR="00A81C10" w:rsidRDefault="00402BEB">
      <w:pPr>
        <w:pStyle w:val="Nadpis2"/>
      </w:pPr>
      <w:bookmarkStart w:id="19" w:name="_p1jyos5zvart" w:colFirst="0" w:colLast="0"/>
      <w:bookmarkEnd w:id="19"/>
      <w:r>
        <w:rPr>
          <w:sz w:val="26"/>
          <w:szCs w:val="26"/>
        </w:rPr>
        <w:t>Вода</w:t>
      </w:r>
    </w:p>
    <w:p w14:paraId="2214E4B3" w14:textId="77777777" w:rsidR="00A81C10" w:rsidRDefault="00402BEB">
      <w:r>
        <w:t xml:space="preserve">Вода — бинарное неорганическое соединение с химической формулой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  <w:r>
        <w:t>: молекула воды состоит из двух атомов водорода и одного — кислорода, которые соединены между собой кова</w:t>
      </w:r>
      <w:proofErr w:type="spellStart"/>
      <w:r>
        <w:t>лентной</w:t>
      </w:r>
      <w:proofErr w:type="spellEnd"/>
      <w:r>
        <w:t xml:space="preserve"> связью. При нормальных условиях представляет собой прозрачную жидкость, не имеющую цвета (при малой толщине слоя), запаха и вкуса. В твёрдом состоянии называется льдом (кристаллы льда могут образовывать снег или иней), а в газообразном — водяным паром. Вода также может существовать в виде жидких кристаллов (на гидрофильных поверхностях).</w:t>
      </w:r>
    </w:p>
    <w:p w14:paraId="16966C44" w14:textId="77777777" w:rsidR="00A81C10" w:rsidRDefault="00402BEB">
      <w:r>
        <w:t xml:space="preserve">Вода является хорошим сильнополярным растворителем. В природных условиях всегда содержит растворённые вещества (соли, </w:t>
      </w:r>
      <w:proofErr w:type="spellStart"/>
      <w:r>
        <w:t>газы</w:t>
      </w:r>
      <w:proofErr w:type="spellEnd"/>
      <w:r>
        <w:t>).</w:t>
      </w:r>
    </w:p>
    <w:p w14:paraId="23C419E3" w14:textId="77777777" w:rsidR="00A81C10" w:rsidRDefault="00402BEB">
      <w:r>
        <w:t>Исключительно важна роль воды в глобальном кругообороте вещества и энергии, возникновении и поддержании жизни на Земле, в химическом строении живых организмов, в формировании климата и погоды. Вода является важнейшим веществом для всех живых существ на Земле.</w:t>
      </w:r>
    </w:p>
    <w:p w14:paraId="3521E13F" w14:textId="77777777" w:rsidR="00A81C10" w:rsidRDefault="00402BEB">
      <w:pPr>
        <w:rPr>
          <w:b/>
        </w:rPr>
      </w:pPr>
      <w:r>
        <w:rPr>
          <w:b/>
        </w:rPr>
        <w:t>Получение воды</w:t>
      </w:r>
    </w:p>
    <w:p w14:paraId="6FCB082C" w14:textId="77777777" w:rsidR="00A81C10" w:rsidRDefault="00402BEB">
      <w:r>
        <w:t>в ходе реакций —</w:t>
      </w:r>
    </w:p>
    <w:p w14:paraId="5B057B77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</m:t>
          </m:r>
        </m:oMath>
      </m:oMathPara>
    </w:p>
    <w:p w14:paraId="7C5E6B41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NaHCO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CH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COOH→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CH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COONa 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</m:t>
          </m:r>
        </m:oMath>
      </m:oMathPara>
    </w:p>
    <w:p w14:paraId="4D459373" w14:textId="77777777" w:rsidR="00A81C10" w:rsidRDefault="00402BEB">
      <w:r>
        <w:t>В ходе реакций нейтрализации —</w:t>
      </w:r>
    </w:p>
    <w:p w14:paraId="01367FEB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SO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/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+2KOH→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</m:t>
          </m:r>
        </m:oMath>
      </m:oMathPara>
    </w:p>
    <w:p w14:paraId="22D60562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HNO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NH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OH→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NH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NO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</m:t>
          </m:r>
        </m:oMath>
      </m:oMathPara>
    </w:p>
    <w:p w14:paraId="07993E1F" w14:textId="77777777" w:rsidR="00A81C10" w:rsidRDefault="00402BEB">
      <w:r>
        <w:t>Восстановлением водородом оксидов металлов —</w:t>
      </w:r>
    </w:p>
    <w:p w14:paraId="1CF0EF1D" w14:textId="77777777" w:rsidR="00A81C10" w:rsidRDefault="00402BEB">
      <w:pPr>
        <w:jc w:val="center"/>
      </w:pPr>
      <m:oMath>
        <m:r>
          <w:rPr>
            <w:rFonts w:ascii="Cambria Math" w:hAnsi="Cambria Math"/>
          </w:rPr>
          <m:t>CuO 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→Cu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+ 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</w:t>
      </w:r>
    </w:p>
    <w:p w14:paraId="6211DE13" w14:textId="77777777" w:rsidR="00A81C10" w:rsidRDefault="00402BEB">
      <w:pPr>
        <w:rPr>
          <w:b/>
        </w:rPr>
      </w:pPr>
      <w:r>
        <w:rPr>
          <w:b/>
        </w:rPr>
        <w:t>Применение воды</w:t>
      </w:r>
    </w:p>
    <w:p w14:paraId="62815960" w14:textId="77777777" w:rsidR="00A81C10" w:rsidRDefault="00402BEB">
      <w:pPr>
        <w:rPr>
          <w:b/>
        </w:rPr>
      </w:pPr>
      <w:r>
        <w:rPr>
          <w:b/>
        </w:rPr>
        <w:t>В земледелии</w:t>
      </w:r>
    </w:p>
    <w:p w14:paraId="174EB190" w14:textId="77777777" w:rsidR="00A81C10" w:rsidRDefault="00402BEB">
      <w:r>
        <w:t>Выращивание достаточного количества сельскохозяйственных культур на открытых засушливых землях требует значительных расходов воды на ирригацию, доходящих до 90 % в некоторых странах.</w:t>
      </w:r>
    </w:p>
    <w:p w14:paraId="40FE9430" w14:textId="77777777" w:rsidR="00A81C10" w:rsidRDefault="00402BEB">
      <w:r>
        <w:rPr>
          <w:b/>
        </w:rPr>
        <w:t>Для питья и приготовления пищи</w:t>
      </w:r>
    </w:p>
    <w:p w14:paraId="0187DC18" w14:textId="77777777" w:rsidR="00A81C10" w:rsidRDefault="00402BEB">
      <w:r>
        <w:t xml:space="preserve">Живое человеческое тело содержит от 50 % до 75 % воды, в зависимости от веса и возраста. В зависимости от температуры и влажности окружающей среды, физической активности и т. д. человеку нужно выпивать разное количество воды. </w:t>
      </w:r>
    </w:p>
    <w:p w14:paraId="54133259" w14:textId="77777777" w:rsidR="00A81C10" w:rsidRDefault="00402BEB">
      <w:r>
        <w:rPr>
          <w:b/>
        </w:rPr>
        <w:t>В качестве теплоносителя</w:t>
      </w:r>
    </w:p>
    <w:p w14:paraId="7F7F71EC" w14:textId="77777777" w:rsidR="00A81C10" w:rsidRDefault="00402BEB">
      <w:r>
        <w:t>Схема работы атомной электростанции на двухконтурном водо-водяном энергетическом реакторе (ВВЭР)</w:t>
      </w:r>
    </w:p>
    <w:p w14:paraId="57425E1F" w14:textId="77777777" w:rsidR="00A81C10" w:rsidRDefault="00402BEB">
      <w:r>
        <w:t>Среди существующих в природе жидкостей вода обладает наибольшей теплоёмкостью. В качестве теплоносителя воду используют в тепловых сетях, для передачи тепла по теплотрассам от производителей тепла к потребителям. Воду в виде льда используют для охлаждения в системах общественного питания, в медицине. Большинство атомных электростанций используют воду в качестве теплоносителя.</w:t>
      </w:r>
    </w:p>
    <w:p w14:paraId="2821C0FA" w14:textId="77777777" w:rsidR="00A81C10" w:rsidRDefault="00402BEB">
      <w:pPr>
        <w:rPr>
          <w:b/>
        </w:rPr>
      </w:pPr>
      <w:r>
        <w:rPr>
          <w:b/>
        </w:rPr>
        <w:t>Как замедлитель</w:t>
      </w:r>
    </w:p>
    <w:p w14:paraId="31F4F802" w14:textId="77777777" w:rsidR="00A81C10" w:rsidRDefault="00402BEB">
      <w:r>
        <w:t>Во многих ядерных реакторах вода используется не только в качестве теплоносителя, но и замедлителя нейтронов для эффективного протекания цепной ядерной реакции. Также существуют тяжеловодные реакторы, в которых в качестве замедлителя используется тяжёлая вода.</w:t>
      </w:r>
    </w:p>
    <w:p w14:paraId="1DDB3F9E" w14:textId="77777777" w:rsidR="00A81C10" w:rsidRDefault="00402BEB">
      <w:pPr>
        <w:pStyle w:val="Nadpis2"/>
      </w:pPr>
      <w:bookmarkStart w:id="20" w:name="_v6nq2lrk6y3z" w:colFirst="0" w:colLast="0"/>
      <w:bookmarkEnd w:id="20"/>
      <w:r>
        <w:rPr>
          <w:sz w:val="26"/>
          <w:szCs w:val="26"/>
        </w:rPr>
        <w:lastRenderedPageBreak/>
        <w:t>Пероксид водорода</w:t>
      </w:r>
    </w:p>
    <w:p w14:paraId="7F245089" w14:textId="77777777" w:rsidR="00A81C10" w:rsidRDefault="00402BEB">
      <w:r>
        <w:t xml:space="preserve">Пероксид водорода (перекись водорода),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— простейший представитель пероксидов. Бесцветная жидкость с «металлическим» вкусом, неограниченно растворимая в воде, спирте и эфире. Пероксид водорода является хорошим растворителем.</w:t>
      </w:r>
    </w:p>
    <w:p w14:paraId="2F328431" w14:textId="77777777" w:rsidR="00A81C10" w:rsidRDefault="00402BEB">
      <w:pPr>
        <w:rPr>
          <w:b/>
        </w:rPr>
      </w:pPr>
      <w:r>
        <w:rPr>
          <w:b/>
        </w:rPr>
        <w:t>Получение перекиси водорода</w:t>
      </w:r>
    </w:p>
    <w:p w14:paraId="40061F59" w14:textId="77777777" w:rsidR="00A81C10" w:rsidRDefault="00402BEB">
      <w:r>
        <w:t>Исторически первым промышленным методом синтеза пероксида водорода был электролиз серной кислоты или раствора сульфата аммония в серной кислоте, в ходе которого образуется пероксодисерная кислота, с последующим гидролизом последней до пероксида и серной кислоты:</w:t>
      </w:r>
    </w:p>
    <w:p w14:paraId="45ED611D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S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/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</m:oMath>
      </m:oMathPara>
    </w:p>
    <w:p w14:paraId="3EB36FD3" w14:textId="77777777" w:rsidR="00A81C10" w:rsidRDefault="00402BEB">
      <w:r>
        <w:t xml:space="preserve">Пероксид водорода также может быть получен каталитическим окислением изопропилового </w:t>
      </w:r>
      <w:proofErr w:type="gramStart"/>
      <w:r>
        <w:t>спирта :</w:t>
      </w:r>
      <w:proofErr w:type="gramEnd"/>
    </w:p>
    <w:p w14:paraId="04D5C6C6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(CH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CHOH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(CH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CO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18375A98" w14:textId="77777777" w:rsidR="00A81C10" w:rsidRDefault="00402BEB">
      <w:r>
        <w:t>при этом ценным побочным продуктом этой реакции является ацетон, однако в широких масштабах в промышленности этот метод в настоящее время не используется.</w:t>
      </w:r>
    </w:p>
    <w:p w14:paraId="1E9B49B2" w14:textId="77777777" w:rsidR="00A81C10" w:rsidRDefault="00402BEB">
      <w:r>
        <w:t>В лабораторных условиях для получения пероксида водорода используют реакцию:</w:t>
      </w:r>
    </w:p>
    <w:p w14:paraId="4666E849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BaO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BaSO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 xml:space="preserve">↓+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74EA2251" w14:textId="77777777" w:rsidR="00A81C10" w:rsidRDefault="00402BEB">
      <w:pPr>
        <w:rPr>
          <w:b/>
        </w:rPr>
      </w:pPr>
      <w:r>
        <w:rPr>
          <w:b/>
        </w:rPr>
        <w:t>Применение перекиси водорода</w:t>
      </w:r>
    </w:p>
    <w:p w14:paraId="5533698C" w14:textId="77777777" w:rsidR="00A81C10" w:rsidRDefault="00402BEB">
      <w:r>
        <w:t xml:space="preserve">Разбавленные растворы перекиси водорода применяются для небольших поверхностных ран. Более того, пероксид водорода может мешать заживлению и способствовать образованию рубцов из-за разрушения </w:t>
      </w:r>
      <w:proofErr w:type="spellStart"/>
      <w:r>
        <w:t>новообразующихся</w:t>
      </w:r>
      <w:proofErr w:type="spellEnd"/>
      <w:r>
        <w:t xml:space="preserve"> клеток кожи.</w:t>
      </w:r>
    </w:p>
    <w:p w14:paraId="3064FDE5" w14:textId="77777777" w:rsidR="00A81C10" w:rsidRDefault="00402BEB">
      <w:r>
        <w:t>Пероксид водорода применяется также для обесцвечивания волос.</w:t>
      </w:r>
    </w:p>
    <w:p w14:paraId="2D6D1275" w14:textId="77777777" w:rsidR="00A81C10" w:rsidRDefault="00402BEB">
      <w:r>
        <w:t xml:space="preserve">В пищевой промышленности растворы пероксида водорода применяются для дезинфекции технологических </w:t>
      </w:r>
    </w:p>
    <w:p w14:paraId="4C69EB4B" w14:textId="77777777" w:rsidR="00A81C10" w:rsidRDefault="00402BEB">
      <w:r>
        <w:t>3%-</w:t>
      </w:r>
      <w:proofErr w:type="spellStart"/>
      <w:r>
        <w:t>ный</w:t>
      </w:r>
      <w:proofErr w:type="spellEnd"/>
      <w:r>
        <w:t xml:space="preserve"> раствор пероксида водорода используется в аквариумистике для оживления задохнувшейся рыбы, а также для очистки аквариумов и борьбы с нежелательной флорой и фауной в аквариуме.</w:t>
      </w:r>
    </w:p>
    <w:p w14:paraId="16747F74" w14:textId="77777777" w:rsidR="00A81C10" w:rsidRDefault="00402BEB">
      <w:pPr>
        <w:pStyle w:val="Nadpis1"/>
        <w:numPr>
          <w:ilvl w:val="0"/>
          <w:numId w:val="20"/>
        </w:numPr>
      </w:pPr>
      <w:r>
        <w:lastRenderedPageBreak/>
        <w:t>Структура, свойства и поведение s и p элементов</w:t>
      </w:r>
    </w:p>
    <w:p w14:paraId="0E4A4B80" w14:textId="77777777" w:rsidR="00A81C10" w:rsidRDefault="00402BEB">
      <w:pPr>
        <w:pStyle w:val="Nadpis2"/>
        <w:ind w:left="0"/>
      </w:pPr>
      <w:bookmarkStart w:id="21" w:name="_uitwd6wxe5fm" w:colFirst="0" w:colLast="0"/>
      <w:bookmarkEnd w:id="21"/>
      <w:r>
        <w:rPr>
          <w:sz w:val="26"/>
          <w:szCs w:val="26"/>
        </w:rPr>
        <w:t>s — элементы (характеристики, встречаемость, производство, использование, важные соединения)</w:t>
      </w:r>
    </w:p>
    <w:p w14:paraId="533F367B" w14:textId="77777777" w:rsidR="00A81C10" w:rsidRDefault="00402BEB">
      <w:pPr>
        <w:ind w:left="283" w:firstLine="0"/>
        <w:rPr>
          <w:b/>
        </w:rPr>
      </w:pPr>
      <w:r>
        <w:rPr>
          <w:b/>
        </w:rPr>
        <w:t xml:space="preserve">Щелочные металлы </w:t>
      </w:r>
      <w:r>
        <w:rPr>
          <w:noProof/>
          <w:lang w:val="cs-CZ"/>
        </w:rPr>
        <w:drawing>
          <wp:anchor distT="57150" distB="57150" distL="57150" distR="57150" simplePos="0" relativeHeight="251665408" behindDoc="0" locked="0" layoutInCell="1" hidden="0" allowOverlap="1" wp14:anchorId="693FEF3E" wp14:editId="54C9FC9B">
            <wp:simplePos x="0" y="0"/>
            <wp:positionH relativeFrom="column">
              <wp:posOffset>-409574</wp:posOffset>
            </wp:positionH>
            <wp:positionV relativeFrom="paragraph">
              <wp:posOffset>285750</wp:posOffset>
            </wp:positionV>
            <wp:extent cx="1325336" cy="3600000"/>
            <wp:effectExtent l="0" t="0" r="0" b="0"/>
            <wp:wrapSquare wrapText="bothSides" distT="57150" distB="57150" distL="57150" distR="57150"/>
            <wp:docPr id="88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336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19E360" w14:textId="77777777" w:rsidR="00A81C10" w:rsidRDefault="00402BEB">
      <w:r>
        <w:t>Химические элементы-</w:t>
      </w:r>
      <w:proofErr w:type="gramStart"/>
      <w:r>
        <w:t>металлы  IA</w:t>
      </w:r>
      <w:proofErr w:type="gramEnd"/>
      <w:r>
        <w:t xml:space="preserve">  группы Периодической системы Д. И. Менделеева: литий </w:t>
      </w:r>
      <m:oMath>
        <m:r>
          <w:rPr>
            <w:rFonts w:ascii="Cambria Math" w:hAnsi="Cambria Math"/>
          </w:rPr>
          <m:t>Li</m:t>
        </m:r>
      </m:oMath>
      <w:r>
        <w:t xml:space="preserve">, натрий </w:t>
      </w:r>
      <w:proofErr w:type="spellStart"/>
      <w:r>
        <w:rPr>
          <w:rFonts w:ascii="Times New Roman" w:eastAsia="Times New Roman" w:hAnsi="Times New Roman" w:cs="Times New Roman"/>
          <w:i/>
        </w:rPr>
        <w:t>Na</w:t>
      </w:r>
      <w:proofErr w:type="spellEnd"/>
      <w:r>
        <w:t xml:space="preserve">, калий </w:t>
      </w:r>
      <w:r>
        <w:rPr>
          <w:rFonts w:ascii="Times New Roman" w:eastAsia="Times New Roman" w:hAnsi="Times New Roman" w:cs="Times New Roman"/>
          <w:i/>
        </w:rPr>
        <w:t>K</w:t>
      </w:r>
      <w:r>
        <w:t xml:space="preserve">, рубидий </w:t>
      </w:r>
      <w:proofErr w:type="spellStart"/>
      <w:r>
        <w:rPr>
          <w:rFonts w:ascii="Times New Roman" w:eastAsia="Times New Roman" w:hAnsi="Times New Roman" w:cs="Times New Roman"/>
          <w:i/>
        </w:rPr>
        <w:t>Rb</w:t>
      </w:r>
      <w:proofErr w:type="spellEnd"/>
      <w:r>
        <w:t xml:space="preserve">, цезий </w:t>
      </w:r>
      <w:proofErr w:type="spellStart"/>
      <w:r>
        <w:rPr>
          <w:rFonts w:ascii="Times New Roman" w:eastAsia="Times New Roman" w:hAnsi="Times New Roman" w:cs="Times New Roman"/>
          <w:i/>
        </w:rPr>
        <w:t>Cs</w:t>
      </w:r>
      <w:proofErr w:type="spellEnd"/>
      <w:r>
        <w:t xml:space="preserve"> и франций </w:t>
      </w:r>
      <w:proofErr w:type="spellStart"/>
      <w:r>
        <w:rPr>
          <w:rFonts w:ascii="Times New Roman" w:eastAsia="Times New Roman" w:hAnsi="Times New Roman" w:cs="Times New Roman"/>
          <w:i/>
        </w:rPr>
        <w:t>Fr</w:t>
      </w:r>
      <w:proofErr w:type="spellEnd"/>
      <w:r>
        <w:t>.</w:t>
      </w:r>
    </w:p>
    <w:p w14:paraId="6B34B9C8" w14:textId="77777777" w:rsidR="00A81C10" w:rsidRDefault="00402BEB">
      <w:r>
        <w:t>Щелочные металлы в природе встречаются только в виде соединений, вследствие очень лёгкой окисляемости на воздухе, образуя оксиды и при взаимодействии с водой щёлочи.</w:t>
      </w:r>
    </w:p>
    <w:p w14:paraId="60C81AAD" w14:textId="77777777" w:rsidR="00A81C10" w:rsidRDefault="00402BEB">
      <w:pPr>
        <w:rPr>
          <w:b/>
        </w:rPr>
      </w:pPr>
      <w:r>
        <w:rPr>
          <w:b/>
        </w:rPr>
        <w:t>Получение:</w:t>
      </w:r>
    </w:p>
    <w:p w14:paraId="77B443C6" w14:textId="77777777" w:rsidR="00A81C10" w:rsidRDefault="00402BEB">
      <w:r>
        <w:t>1) Электролиз расплавов</w:t>
      </w:r>
    </w:p>
    <w:p w14:paraId="5998F678" w14:textId="77777777" w:rsidR="00A81C10" w:rsidRDefault="00402BEB">
      <w:pPr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2NaCl </w:t>
      </w:r>
      <m:oMath>
        <m:r>
          <w:rPr>
            <w:rFonts w:ascii="Cambria Math" w:hAnsi="Cambria Math"/>
          </w:rPr>
          <m:t>→</m:t>
        </m:r>
      </m:oMath>
      <w:r>
        <w:rPr>
          <w:rFonts w:ascii="Times New Roman" w:eastAsia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</w:rPr>
              <m:t>2Na</m:t>
            </m:r>
          </m:e>
          <m:sub/>
        </m:sSub>
      </m:oMath>
      <w:r>
        <w:rPr>
          <w:rFonts w:ascii="Times New Roman" w:eastAsia="Times New Roman" w:hAnsi="Times New Roman" w:cs="Times New Roman"/>
          <w:i/>
        </w:rPr>
        <w:t xml:space="preserve"> + 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</w:rPr>
              <m:t>Cl</m:t>
            </m:r>
          </m:e>
          <m:sub>
            <m:r>
              <w:rPr>
                <w:rFonts w:ascii="Times New Roman" w:eastAsia="Times New Roman" w:hAnsi="Times New Roman" w:cs="Times New Roman"/>
              </w:rPr>
              <m:t>2</m:t>
            </m:r>
          </m:sub>
        </m:sSub>
      </m:oMath>
      <w:r>
        <w:rPr>
          <w:rFonts w:ascii="Cardo" w:eastAsia="Cardo" w:hAnsi="Cardo" w:cs="Cardo"/>
          <w:i/>
        </w:rPr>
        <w:t>↑</w:t>
      </w:r>
    </w:p>
    <w:p w14:paraId="5C343707" w14:textId="77777777" w:rsidR="00A81C10" w:rsidRDefault="00402BEB">
      <w:r>
        <w:t>2) Электролиз растворов</w:t>
      </w:r>
    </w:p>
    <w:p w14:paraId="5A2FF4CA" w14:textId="77777777" w:rsidR="00A81C10" w:rsidRDefault="00402BEB">
      <w:pPr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4NaOH</w:t>
      </w:r>
      <m:oMath>
        <m:r>
          <w:rPr>
            <w:rFonts w:ascii="Cambria Math" w:hAnsi="Cambria Math"/>
          </w:rPr>
          <m:t>→</m:t>
        </m:r>
      </m:oMath>
      <w:r>
        <w:rPr>
          <w:rFonts w:ascii="Times New Roman" w:eastAsia="Times New Roman" w:hAnsi="Times New Roman" w:cs="Times New Roman"/>
          <w:i/>
        </w:rPr>
        <w:t xml:space="preserve"> 4Na + 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</w:rPr>
              <m:t>O</m:t>
            </m:r>
          </m:e>
          <m:sub>
            <m:r>
              <w:rPr>
                <w:rFonts w:ascii="Times New Roman" w:eastAsia="Times New Roman" w:hAnsi="Times New Roman" w:cs="Times New Roman"/>
              </w:rPr>
              <m:t>2</m:t>
            </m:r>
          </m:sub>
        </m:sSub>
      </m:oMath>
      <w:r>
        <w:rPr>
          <w:rFonts w:ascii="Cardo" w:eastAsia="Cardo" w:hAnsi="Cardo" w:cs="Cardo"/>
          <w:i/>
        </w:rPr>
        <w:t xml:space="preserve">↑ + 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</w:rPr>
              <m:t>H</m:t>
            </m:r>
          </m:e>
          <m:sub>
            <m:r>
              <w:rPr>
                <w:rFonts w:ascii="Times New Roman" w:eastAsia="Times New Roman" w:hAnsi="Times New Roman" w:cs="Times New Roman"/>
              </w:rPr>
              <m:t>2</m:t>
            </m:r>
          </m:sub>
        </m:sSub>
        <m:r>
          <w:rPr>
            <w:rFonts w:ascii="Times New Roman" w:eastAsia="Times New Roman" w:hAnsi="Times New Roman" w:cs="Times New Roman"/>
          </w:rPr>
          <m:t>O</m:t>
        </m:r>
      </m:oMath>
    </w:p>
    <w:p w14:paraId="7CCEBCC6" w14:textId="77777777" w:rsidR="00A81C10" w:rsidRDefault="00402BEB">
      <w:r>
        <w:t>В чистом виде натрий, служит катализатором при изготовлении каучука, в процессе производства других металлов (титана, циркония, тантала), а его пары – в люминесцентных лампах.</w:t>
      </w:r>
    </w:p>
    <w:p w14:paraId="222CFE81" w14:textId="77777777" w:rsidR="00A81C10" w:rsidRDefault="00402BEB">
      <w:r>
        <w:t>Наиболее известное соединения натрия – это поваренная соль (хлорид натрия), используемое повсеместно.</w:t>
      </w:r>
      <w:r>
        <w:rPr>
          <w:noProof/>
          <w:lang w:val="cs-CZ"/>
        </w:rPr>
        <w:drawing>
          <wp:anchor distT="57150" distB="57150" distL="57150" distR="57150" simplePos="0" relativeHeight="251666432" behindDoc="0" locked="0" layoutInCell="1" hidden="0" allowOverlap="1" wp14:anchorId="63ECB367" wp14:editId="0AAB623E">
            <wp:simplePos x="0" y="0"/>
            <wp:positionH relativeFrom="column">
              <wp:posOffset>5076825</wp:posOffset>
            </wp:positionH>
            <wp:positionV relativeFrom="paragraph">
              <wp:posOffset>433575</wp:posOffset>
            </wp:positionV>
            <wp:extent cx="1188000" cy="3600000"/>
            <wp:effectExtent l="0" t="0" r="0" b="0"/>
            <wp:wrapSquare wrapText="bothSides" distT="57150" distB="57150" distL="57150" distR="5715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2C5708" w14:textId="77777777" w:rsidR="00A81C10" w:rsidRDefault="00402BEB">
      <w:r>
        <w:t>Литий – один из основных материалов в изготовлении аккумуляторных батарей, а как легирующий материал к алюминию – в авиационной промышленности.</w:t>
      </w:r>
    </w:p>
    <w:p w14:paraId="4713A247" w14:textId="77777777" w:rsidR="00A81C10" w:rsidRDefault="00402BEB">
      <w:r>
        <w:t>Распространено применение щелочных металлов в процессе изготовления стекла и жидкого мыла, в качестве минерального удобрения и в военной промышленности как взрывчатое вещество.</w:t>
      </w:r>
    </w:p>
    <w:p w14:paraId="57454580" w14:textId="77777777" w:rsidR="00A81C10" w:rsidRDefault="00402BEB">
      <w:pPr>
        <w:ind w:left="283" w:firstLine="0"/>
        <w:rPr>
          <w:b/>
        </w:rPr>
      </w:pPr>
      <w:r>
        <w:rPr>
          <w:b/>
        </w:rPr>
        <w:t>Щелочноземельные металлы</w:t>
      </w:r>
    </w:p>
    <w:p w14:paraId="178812D3" w14:textId="77777777" w:rsidR="00A81C10" w:rsidRDefault="00402BEB">
      <w:r>
        <w:t xml:space="preserve">Щелочноземельными металлами </w:t>
      </w:r>
      <w:proofErr w:type="gramStart"/>
      <w:r>
        <w:t>называют  4</w:t>
      </w:r>
      <w:proofErr w:type="gramEnd"/>
      <w:r>
        <w:t xml:space="preserve">  химических элемента II A  группы Периодической системы Д. И. Менделеева, начиная с кальция: кальций </w:t>
      </w:r>
      <w:proofErr w:type="spellStart"/>
      <w:r>
        <w:rPr>
          <w:rFonts w:ascii="Times New Roman" w:eastAsia="Times New Roman" w:hAnsi="Times New Roman" w:cs="Times New Roman"/>
          <w:i/>
        </w:rPr>
        <w:t>Ca</w:t>
      </w:r>
      <w:proofErr w:type="spellEnd"/>
      <w:r>
        <w:t xml:space="preserve">, стронций </w:t>
      </w:r>
      <w:proofErr w:type="spellStart"/>
      <w:r>
        <w:rPr>
          <w:rFonts w:ascii="Times New Roman" w:eastAsia="Times New Roman" w:hAnsi="Times New Roman" w:cs="Times New Roman"/>
          <w:i/>
        </w:rPr>
        <w:t>Sr</w:t>
      </w:r>
      <w:proofErr w:type="spellEnd"/>
      <w:r>
        <w:t xml:space="preserve">, барий </w:t>
      </w:r>
      <w:proofErr w:type="spellStart"/>
      <w:r>
        <w:rPr>
          <w:rFonts w:ascii="Times New Roman" w:eastAsia="Times New Roman" w:hAnsi="Times New Roman" w:cs="Times New Roman"/>
          <w:i/>
        </w:rPr>
        <w:t>Ba</w:t>
      </w:r>
      <w:proofErr w:type="spellEnd"/>
      <w:r>
        <w:t xml:space="preserve">, радий </w:t>
      </w:r>
      <w:proofErr w:type="spellStart"/>
      <w:r>
        <w:rPr>
          <w:rFonts w:ascii="Times New Roman" w:eastAsia="Times New Roman" w:hAnsi="Times New Roman" w:cs="Times New Roman"/>
          <w:i/>
        </w:rPr>
        <w:t>Ra</w:t>
      </w:r>
      <w:proofErr w:type="spellEnd"/>
      <w:r>
        <w:t>.</w:t>
      </w:r>
    </w:p>
    <w:p w14:paraId="5A46DB87" w14:textId="77777777" w:rsidR="00A81C10" w:rsidRDefault="00402BEB">
      <w:pPr>
        <w:rPr>
          <w:b/>
        </w:rPr>
      </w:pPr>
      <w:r>
        <w:rPr>
          <w:b/>
        </w:rPr>
        <w:t>Нахождение в природе</w:t>
      </w:r>
    </w:p>
    <w:p w14:paraId="6B60B0B1" w14:textId="77777777" w:rsidR="00A81C10" w:rsidRDefault="00402BEB">
      <w:r>
        <w:t xml:space="preserve">Из щелочноземельных металлов кальций наиболее широко распространён в природе, а радиоактивный радий — менее всего. Все щелочноземельные металлы обладают высокой химической активностью, поэтому встречаются в природе только в виде соединений. Основными источниками кальция являются его карбонаты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CaCO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 xml:space="preserve"> (мел, мрамор, известняк). В свободном виде простые вещества представляют собой типичные металлы от серого до серебристого цвета.</w:t>
      </w:r>
    </w:p>
    <w:p w14:paraId="776770A8" w14:textId="77777777" w:rsidR="00A81C10" w:rsidRDefault="00402BEB">
      <w:pPr>
        <w:rPr>
          <w:b/>
        </w:rPr>
      </w:pPr>
      <w:r>
        <w:rPr>
          <w:b/>
        </w:rPr>
        <w:t>Получение</w:t>
      </w:r>
    </w:p>
    <w:p w14:paraId="5659CEB2" w14:textId="77777777" w:rsidR="00A81C10" w:rsidRDefault="00402BEB">
      <w:r>
        <w:t xml:space="preserve">Щелочноземельные металлы получают в основном электролизом расплавов галогенидов. Чаще используются хлориды металлов. При этом на катоде восстанавливаются катионы, а на аноде окисляются анионы. Суммарное уравнение реакции электролиза расплава хлорида кальция: </w:t>
      </w:r>
    </w:p>
    <w:p w14:paraId="4E5B71A2" w14:textId="77777777" w:rsidR="00A81C10" w:rsidRDefault="00402BEB">
      <w:pPr>
        <w:jc w:val="center"/>
      </w:pPr>
      <w:proofErr w:type="spellStart"/>
      <w:r>
        <w:rPr>
          <w:rFonts w:ascii="Times New Roman" w:eastAsia="Times New Roman" w:hAnsi="Times New Roman" w:cs="Times New Roman"/>
          <w:i/>
        </w:rPr>
        <w:t>Ca</w:t>
      </w:r>
      <w:proofErr w:type="spellEnd"/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</w:rPr>
              <m:t>Cl</m:t>
            </m:r>
          </m:e>
          <m:sub>
            <m:r>
              <w:rPr>
                <w:rFonts w:ascii="Times New Roman" w:eastAsia="Times New Roman" w:hAnsi="Times New Roman" w:cs="Times New Roman"/>
              </w:rPr>
              <m:t>2</m:t>
            </m:r>
          </m:sub>
        </m:sSub>
        <m:r>
          <w:rPr>
            <w:rFonts w:ascii="Cambria Math" w:hAnsi="Cambria Math"/>
          </w:rPr>
          <m:t>→</m:t>
        </m:r>
      </m:oMath>
      <w:r>
        <w:rPr>
          <w:rFonts w:ascii="Times New Roman" w:eastAsia="Times New Roman" w:hAnsi="Times New Roman" w:cs="Times New Roman"/>
          <w:i/>
        </w:rPr>
        <w:t>Ca+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</w:rPr>
              <m:t>Cl</m:t>
            </m:r>
          </m:e>
          <m:sub>
            <m:r>
              <w:rPr>
                <w:rFonts w:ascii="Times New Roman" w:eastAsia="Times New Roman" w:hAnsi="Times New Roman" w:cs="Times New Roman"/>
              </w:rPr>
              <m:t>2</m:t>
            </m:r>
          </m:sub>
        </m:sSub>
      </m:oMath>
      <w:r>
        <w:rPr>
          <w:rFonts w:ascii="Cardo" w:eastAsia="Cardo" w:hAnsi="Cardo" w:cs="Cardo"/>
          <w:i/>
        </w:rPr>
        <w:t>↑</w:t>
      </w:r>
      <w:r>
        <w:t xml:space="preserve"> </w:t>
      </w:r>
    </w:p>
    <w:p w14:paraId="25232E11" w14:textId="77777777" w:rsidR="00A81C10" w:rsidRDefault="00402BEB">
      <w:pPr>
        <w:rPr>
          <w:b/>
        </w:rPr>
      </w:pPr>
      <w:r>
        <w:rPr>
          <w:b/>
        </w:rPr>
        <w:t>Применение металлов</w:t>
      </w:r>
    </w:p>
    <w:p w14:paraId="51AB1053" w14:textId="77777777" w:rsidR="00A81C10" w:rsidRDefault="00402BEB">
      <w:r>
        <w:t xml:space="preserve">Спектр применения щелочноземельных металлов очень обширен и охватывает многие отрасли. Бериллий в большинстве случаев используется в качестве легирующей добавки в различные сплавы. Он повышает твердость и прочность материалов, хорошо защищает поверхность от воздействия коррозии. Также благодаря слабому поглощению радиоактивного излучения бериллий используется </w:t>
      </w:r>
      <w:r>
        <w:lastRenderedPageBreak/>
        <w:t xml:space="preserve">при изготовлении рентгеновских аппаратов и в ядерной энергетике. Магний используют как один из восстановителей при получении титана. Его сплавы отличаются высокой прочностью и легкостью, поэтому используются при производстве самолетов, автомобилей, ракет. Оксид магния горит ярким ослепительным пламенем, что нашло отражение в военном деле, где он используется для изготовления зажигательных и трассирующих снарядов, сигнальных ракет и </w:t>
      </w:r>
      <w:proofErr w:type="spellStart"/>
      <w:r>
        <w:t>светошумовых</w:t>
      </w:r>
      <w:proofErr w:type="spellEnd"/>
      <w:r>
        <w:t xml:space="preserve"> гранат. </w:t>
      </w:r>
    </w:p>
    <w:p w14:paraId="2A9E2B4D" w14:textId="77777777" w:rsidR="00A81C10" w:rsidRDefault="00402BEB">
      <w:pPr>
        <w:pStyle w:val="Nadpis2"/>
        <w:ind w:left="0"/>
      </w:pPr>
      <w:bookmarkStart w:id="22" w:name="_hcnuwf8alvy2" w:colFirst="0" w:colLast="0"/>
      <w:bookmarkEnd w:id="22"/>
      <w:r>
        <w:rPr>
          <w:sz w:val="26"/>
          <w:szCs w:val="26"/>
        </w:rPr>
        <w:t>p — элементы (характеристики, происхождение, производство, использование, важные соединения)</w:t>
      </w:r>
    </w:p>
    <w:p w14:paraId="10EFF913" w14:textId="77777777" w:rsidR="00A81C10" w:rsidRDefault="00402BEB">
      <w:pPr>
        <w:rPr>
          <w:b/>
        </w:rPr>
      </w:pPr>
      <w:r>
        <w:rPr>
          <w:b/>
          <w:sz w:val="26"/>
          <w:szCs w:val="26"/>
        </w:rPr>
        <w:t xml:space="preserve">Благородные </w:t>
      </w:r>
      <w:proofErr w:type="spellStart"/>
      <w:r>
        <w:rPr>
          <w:b/>
          <w:sz w:val="26"/>
          <w:szCs w:val="26"/>
        </w:rPr>
        <w:t>газы</w:t>
      </w:r>
      <w:proofErr w:type="spellEnd"/>
    </w:p>
    <w:p w14:paraId="6133080C" w14:textId="77777777" w:rsidR="00A81C10" w:rsidRDefault="00402BEB">
      <w:r>
        <w:t xml:space="preserve">Группа химических элементов со схожими свойствами: при нормальных условиях они представляют собой одноатомные </w:t>
      </w:r>
      <w:proofErr w:type="spellStart"/>
      <w:r>
        <w:t>газы</w:t>
      </w:r>
      <w:proofErr w:type="spellEnd"/>
      <w:r>
        <w:t xml:space="preserve"> без цвета, запаха и вкуса с очень низкой химической активностью. К благородным газам относятся гелий (</w:t>
      </w:r>
      <w:proofErr w:type="spellStart"/>
      <w:r>
        <w:rPr>
          <w:rFonts w:ascii="Times New Roman" w:eastAsia="Times New Roman" w:hAnsi="Times New Roman" w:cs="Times New Roman"/>
          <w:i/>
        </w:rPr>
        <w:t>He</w:t>
      </w:r>
      <w:proofErr w:type="spellEnd"/>
      <w:r>
        <w:t>), неон (</w:t>
      </w:r>
      <w:proofErr w:type="spellStart"/>
      <w:r>
        <w:rPr>
          <w:rFonts w:ascii="Times New Roman" w:eastAsia="Times New Roman" w:hAnsi="Times New Roman" w:cs="Times New Roman"/>
          <w:i/>
        </w:rPr>
        <w:t>Ne</w:t>
      </w:r>
      <w:proofErr w:type="spellEnd"/>
      <w:r>
        <w:t>), аргон (</w:t>
      </w:r>
      <w:proofErr w:type="spellStart"/>
      <w:r>
        <w:rPr>
          <w:rFonts w:ascii="Times New Roman" w:eastAsia="Times New Roman" w:hAnsi="Times New Roman" w:cs="Times New Roman"/>
          <w:i/>
        </w:rPr>
        <w:t>Ar</w:t>
      </w:r>
      <w:proofErr w:type="spellEnd"/>
      <w:r>
        <w:t>), криптон (</w:t>
      </w:r>
      <w:proofErr w:type="spellStart"/>
      <w:r>
        <w:rPr>
          <w:rFonts w:ascii="Times New Roman" w:eastAsia="Times New Roman" w:hAnsi="Times New Roman" w:cs="Times New Roman"/>
          <w:i/>
        </w:rPr>
        <w:t>Kr</w:t>
      </w:r>
      <w:proofErr w:type="spellEnd"/>
      <w:r>
        <w:t>), ксенон (</w:t>
      </w:r>
      <w:proofErr w:type="spellStart"/>
      <w:r>
        <w:rPr>
          <w:rFonts w:ascii="Times New Roman" w:eastAsia="Times New Roman" w:hAnsi="Times New Roman" w:cs="Times New Roman"/>
          <w:i/>
        </w:rPr>
        <w:t>Xe</w:t>
      </w:r>
      <w:proofErr w:type="spellEnd"/>
      <w:r>
        <w:t>) и радиоактивный радон (</w:t>
      </w:r>
      <w:proofErr w:type="spellStart"/>
      <w:r>
        <w:rPr>
          <w:rFonts w:ascii="Times New Roman" w:eastAsia="Times New Roman" w:hAnsi="Times New Roman" w:cs="Times New Roman"/>
          <w:i/>
        </w:rPr>
        <w:t>Rn</w:t>
      </w:r>
      <w:proofErr w:type="spellEnd"/>
      <w:r>
        <w:t>).</w:t>
      </w:r>
    </w:p>
    <w:p w14:paraId="7DC88C66" w14:textId="77777777" w:rsidR="00A81C10" w:rsidRDefault="00402BEB">
      <w:r>
        <w:t xml:space="preserve">На нашей планете благородные </w:t>
      </w:r>
      <w:proofErr w:type="spellStart"/>
      <w:r>
        <w:t>газы</w:t>
      </w:r>
      <w:proofErr w:type="spellEnd"/>
      <w:r>
        <w:t xml:space="preserve"> преимущественно содержатся в воздухе, но они есть в небольших количествах в воде, горных породах, природных газах и нефти.</w:t>
      </w:r>
    </w:p>
    <w:p w14:paraId="11BF0F4E" w14:textId="77777777" w:rsidR="00A81C10" w:rsidRDefault="00402BEB">
      <w:r>
        <w:t xml:space="preserve">Лёгкие инертные </w:t>
      </w:r>
      <w:proofErr w:type="spellStart"/>
      <w:r>
        <w:t>газы</w:t>
      </w:r>
      <w:proofErr w:type="spellEnd"/>
      <w:r>
        <w:t xml:space="preserve"> имеют очень низкие точки кипения и плавления, что позволяет их использовать в качестве холодильного агента в криогенной технике, используется для получения сверхпроводимости — в частности, для охлаждения сверхпроводящих обмоток электромагнитов, применяемых, например, для магнитно-резонансной томографии и других приложений ядерного магнитного резонанса. </w:t>
      </w:r>
    </w:p>
    <w:p w14:paraId="69BAECB0" w14:textId="77777777" w:rsidR="00A81C10" w:rsidRDefault="00402BEB">
      <w:r>
        <w:t xml:space="preserve">Гелий, благодаря его пониженной растворимости в жидкостях, особенно в липидах, используется вместо азота как компонент дыхательных смесей для дыхания под давлением (например, при подводном плавании). Растворимость газов в крови и биологических тканях растёт под давлением. </w:t>
      </w:r>
    </w:p>
    <w:p w14:paraId="43171579" w14:textId="77777777" w:rsidR="00A81C10" w:rsidRDefault="00402BEB">
      <w:r>
        <w:t>Аргон, наиболее дешёвый среди инертных газов, широко используется при сварке в защитных газах, резке и других приложениях для изоляции от воздуха металлов, реагирующих при нагреве с кислородом (и азотом), а также для обработки жидкой стали. Аргон также применяется в люминесцентных лампах для предотвращения окисления разогретого вольфрамового электрода. Также, ввиду низкой теплопроводности, аргон (а также криптон) используют для заполнения стеклопакетов.</w:t>
      </w:r>
    </w:p>
    <w:p w14:paraId="679F8E42" w14:textId="77777777" w:rsidR="00A81C10" w:rsidRDefault="00402BEB">
      <w:r>
        <w:t xml:space="preserve">После крушения дирижабля «Гинденбург» в 1937 году огнеопасный водород был заменен негорючим гелием в качестве заполняющего газа в дирижаблях и воздушных шарах, несмотря на снижение плавучести на 8,6 % по сравнению с водородом. Несмотря на замену, катастрофа оказала непропорционально большое влияние на всю область герметичных летательных аппаратов легче воздуха и подорвала планы по расширению этой области авиации более чем на полвека. </w:t>
      </w:r>
    </w:p>
    <w:p w14:paraId="6F2168DE" w14:textId="77777777" w:rsidR="00A81C10" w:rsidRDefault="00402BEB">
      <w:pPr>
        <w:rPr>
          <w:b/>
        </w:rPr>
      </w:pPr>
      <w:r>
        <w:rPr>
          <w:b/>
          <w:sz w:val="26"/>
          <w:szCs w:val="26"/>
        </w:rPr>
        <w:t>Галогены</w:t>
      </w:r>
    </w:p>
    <w:p w14:paraId="6FC10641" w14:textId="77777777" w:rsidR="00A81C10" w:rsidRDefault="00402BEB">
      <w:r>
        <w:t>Галогены — химические элементы 17-й группы периодической таблицы химических элементов Д. И. Менделеева.</w:t>
      </w:r>
    </w:p>
    <w:p w14:paraId="5B19E452" w14:textId="77777777" w:rsidR="00A81C10" w:rsidRDefault="00402BEB">
      <w:r>
        <w:t xml:space="preserve">Реагируют почти со всеми простыми веществами, кроме некоторых неметаллов. Все галогены — энергичные окислители, поэтому встречаются в природе только в виде соединений. С увеличением порядкового номера химическая активность галогенов уменьшается, химическая активность галогенид-ионов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>
        <w:t xml:space="preserve">,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Cl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>
        <w:t xml:space="preserve">,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Br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>
        <w:t xml:space="preserve">,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>
        <w:t xml:space="preserve">,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At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>
        <w:t>уменьшается.</w:t>
      </w:r>
    </w:p>
    <w:p w14:paraId="0B590F9C" w14:textId="77777777" w:rsidR="00A81C10" w:rsidRDefault="00402BEB">
      <w:r>
        <w:t xml:space="preserve">К галогенам относятся фтор </w:t>
      </w:r>
      <w:r>
        <w:rPr>
          <w:rFonts w:ascii="Times New Roman" w:eastAsia="Times New Roman" w:hAnsi="Times New Roman" w:cs="Times New Roman"/>
          <w:i/>
        </w:rPr>
        <w:t>F</w:t>
      </w:r>
      <w:r>
        <w:t xml:space="preserve">, хлор </w:t>
      </w:r>
      <w:proofErr w:type="spellStart"/>
      <w:r>
        <w:rPr>
          <w:rFonts w:ascii="Times New Roman" w:eastAsia="Times New Roman" w:hAnsi="Times New Roman" w:cs="Times New Roman"/>
          <w:i/>
        </w:rPr>
        <w:t>Cl</w:t>
      </w:r>
      <w:proofErr w:type="spellEnd"/>
      <w:r>
        <w:t xml:space="preserve">, бром </w:t>
      </w:r>
      <w:proofErr w:type="spellStart"/>
      <w:r>
        <w:rPr>
          <w:rFonts w:ascii="Times New Roman" w:eastAsia="Times New Roman" w:hAnsi="Times New Roman" w:cs="Times New Roman"/>
          <w:i/>
        </w:rPr>
        <w:t>Br</w:t>
      </w:r>
      <w:proofErr w:type="spellEnd"/>
      <w:r>
        <w:t xml:space="preserve">, иод </w:t>
      </w:r>
      <w:r>
        <w:rPr>
          <w:rFonts w:ascii="Times New Roman" w:eastAsia="Times New Roman" w:hAnsi="Times New Roman" w:cs="Times New Roman"/>
          <w:i/>
        </w:rPr>
        <w:t>I</w:t>
      </w:r>
      <w:r>
        <w:t xml:space="preserve">, астат </w:t>
      </w:r>
      <w:proofErr w:type="spellStart"/>
      <w:r>
        <w:rPr>
          <w:rFonts w:ascii="Times New Roman" w:eastAsia="Times New Roman" w:hAnsi="Times New Roman" w:cs="Times New Roman"/>
          <w:i/>
        </w:rPr>
        <w:t>At</w:t>
      </w:r>
      <w:proofErr w:type="spellEnd"/>
      <w:r>
        <w:t xml:space="preserve">, а также (формально) искусственный элемент </w:t>
      </w:r>
      <w:proofErr w:type="spellStart"/>
      <w:r>
        <w:t>теннессин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Ts</w:t>
      </w:r>
      <w:proofErr w:type="spellEnd"/>
      <w:r>
        <w:t>.</w:t>
      </w:r>
    </w:p>
    <w:p w14:paraId="72B883C6" w14:textId="77777777" w:rsidR="00A81C10" w:rsidRDefault="00402BEB">
      <w:pPr>
        <w:rPr>
          <w:b/>
        </w:rPr>
      </w:pPr>
      <w:r>
        <w:rPr>
          <w:b/>
          <w:sz w:val="26"/>
          <w:szCs w:val="26"/>
        </w:rPr>
        <w:t>Получение галогенов</w:t>
      </w:r>
    </w:p>
    <w:p w14:paraId="2BA4344C" w14:textId="77777777" w:rsidR="00A81C10" w:rsidRDefault="00402BEB">
      <w:r>
        <w:t xml:space="preserve">Получение хлора. Хлор получают действием соляной кислоты на окислители: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MnO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KMnO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,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PbO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7</m:t>
            </m:r>
          </m:sub>
        </m:sSub>
      </m:oMath>
      <w:r>
        <w:t xml:space="preserve"> и другие:</w:t>
      </w:r>
    </w:p>
    <w:p w14:paraId="55771AB4" w14:textId="77777777" w:rsidR="00A81C10" w:rsidRDefault="00402BEB">
      <w:pPr>
        <w:jc w:val="center"/>
      </w:pPr>
      <m:oMathPara>
        <m:oMath>
          <m:r>
            <w:rPr>
              <w:rFonts w:ascii="Cambria Math" w:hAnsi="Cambria Math"/>
            </w:rPr>
            <w:lastRenderedPageBreak/>
            <m:t>16HCl 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KMnO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→5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+2Mn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+2KCl + 8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</m:t>
          </m:r>
        </m:oMath>
      </m:oMathPara>
    </w:p>
    <w:p w14:paraId="55485616" w14:textId="77777777" w:rsidR="00A81C10" w:rsidRDefault="00402BEB">
      <w:r>
        <w:t>Бром и йод получают действием окислителя на бромиды или йодиды в кислой среде:</w:t>
      </w:r>
    </w:p>
    <w:p w14:paraId="531B7D02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MnO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+2KBr 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MnSO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</m:t>
          </m:r>
        </m:oMath>
      </m:oMathPara>
    </w:p>
    <w:p w14:paraId="60978898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2NaNO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+2NaI 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+2NO+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2NaHSO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</m:t>
          </m:r>
        </m:oMath>
      </m:oMathPara>
    </w:p>
    <w:p w14:paraId="30602B60" w14:textId="77777777" w:rsidR="00A81C10" w:rsidRDefault="00402BEB">
      <w:r>
        <w:t>В промышленности:</w:t>
      </w:r>
    </w:p>
    <w:p w14:paraId="746CDAE3" w14:textId="77777777" w:rsidR="00A81C10" w:rsidRDefault="00402BEB">
      <w:r>
        <w:t xml:space="preserve">Важнейший способ получения фтора – электролиз расплавов фторидов. В качестве основного источника используется </w:t>
      </w:r>
      <w:proofErr w:type="spellStart"/>
      <w:r>
        <w:t>гидрофторид</w:t>
      </w:r>
      <w:proofErr w:type="spellEnd"/>
      <w:r>
        <w:t xml:space="preserve"> калия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KHF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, фтор выделяется на аноде.</w:t>
      </w:r>
    </w:p>
    <w:p w14:paraId="0F162E94" w14:textId="77777777" w:rsidR="00A81C10" w:rsidRDefault="00402BEB">
      <w:r>
        <w:t>Хлор в промышленности получают электролизом раствора хлорида натрия. Газообразный хлор выделяется на аноде:</w:t>
      </w:r>
    </w:p>
    <w:p w14:paraId="61059DD5" w14:textId="77777777" w:rsidR="00A81C10" w:rsidRDefault="00402BEB">
      <w:pPr>
        <w:jc w:val="center"/>
      </w:pPr>
      <m:oMathPara>
        <m:oMath>
          <m:r>
            <w:rPr>
              <w:rFonts w:ascii="Cambria Math" w:hAnsi="Cambria Math"/>
            </w:rPr>
            <m:t>2NaCl 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O →2NaOH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</m:t>
          </m:r>
        </m:oMath>
      </m:oMathPara>
    </w:p>
    <w:p w14:paraId="2F84EBD1" w14:textId="77777777" w:rsidR="00A81C10" w:rsidRDefault="00402BEB">
      <w:r>
        <w:t>Для получения брома используют реакцию его замещения в бромидах:</w:t>
      </w:r>
    </w:p>
    <w:p w14:paraId="195778EF" w14:textId="77777777" w:rsidR="00A81C10" w:rsidRDefault="00402BEB">
      <w:pPr>
        <w:spacing w:after="200"/>
        <w:jc w:val="center"/>
      </w:pPr>
      <m:oMathPara>
        <m:oMath>
          <m:r>
            <w:rPr>
              <w:rFonts w:ascii="Cambria Math" w:hAnsi="Cambria Math"/>
            </w:rPr>
            <m:t xml:space="preserve">2KBr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→ 2KCl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</m:t>
          </m:r>
        </m:oMath>
      </m:oMathPara>
    </w:p>
    <w:p w14:paraId="4BC731A7" w14:textId="77777777" w:rsidR="00A81C10" w:rsidRDefault="00402BEB">
      <w:r>
        <w:t>Основные источники получения йода – морские водоросли и нефтяные буровые воды:</w:t>
      </w:r>
    </w:p>
    <w:p w14:paraId="33C8C2CA" w14:textId="77777777" w:rsidR="00A81C10" w:rsidRDefault="00402BEB">
      <w:pPr>
        <w:jc w:val="center"/>
      </w:pPr>
      <m:oMathPara>
        <m:oMath>
          <m:r>
            <w:rPr>
              <w:rFonts w:ascii="Cambria Math" w:hAnsi="Cambria Math"/>
            </w:rPr>
            <m:t xml:space="preserve">2NaI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MnO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3H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2NaHSO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 xml:space="preserve">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MnSO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</m:t>
          </m:r>
        </m:oMath>
      </m:oMathPara>
    </w:p>
    <w:p w14:paraId="37E5812C" w14:textId="77777777" w:rsidR="00A81C10" w:rsidRDefault="00402BEB">
      <w:pPr>
        <w:spacing w:before="200"/>
        <w:rPr>
          <w:b/>
        </w:rPr>
      </w:pPr>
      <w:r>
        <w:rPr>
          <w:b/>
          <w:sz w:val="26"/>
          <w:szCs w:val="26"/>
        </w:rPr>
        <w:t>Применение</w:t>
      </w:r>
    </w:p>
    <w:p w14:paraId="7A993AE4" w14:textId="77777777" w:rsidR="00A81C10" w:rsidRDefault="00402BEB">
      <w:r>
        <w:t xml:space="preserve">Галогены используются в химической промышленности, для очистки воды и отходов, в производстве пластмасс, фармацевтических препаратов, целлюлозы и бумаги, тканей, смазочных материалов. Бром, хлор, фтор и йод служат химическими промежуточными звеньями, отбеливающими и дезинфицирующими средствами. Бром и хлор применяются в текстильной промышленности для отбеливания и предотвращения усадки шерсти. Бром также используется в процессах экстракции золота и при бурении нефтяных и газовых скважин. Он применяется как антипирен в производстве пластмасс и как промежуточное звено в производстве гидравлических жидкостей, хладагентов, </w:t>
      </w:r>
      <w:proofErr w:type="spellStart"/>
      <w:r>
        <w:t>влагопоглотителей</w:t>
      </w:r>
      <w:proofErr w:type="spellEnd"/>
      <w:r>
        <w:t xml:space="preserve"> и средств для завивки волос. Бром входит в состав боевых отравляющих газов и огнегасящих жидкостей.     </w:t>
      </w:r>
    </w:p>
    <w:p w14:paraId="637528B9" w14:textId="77777777" w:rsidR="00A81C10" w:rsidRDefault="00402BEB">
      <w:pPr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Халькогены</w:t>
      </w:r>
      <w:proofErr w:type="spellEnd"/>
    </w:p>
    <w:p w14:paraId="20A830A1" w14:textId="77777777" w:rsidR="00A81C10" w:rsidRDefault="00402BEB">
      <w:r>
        <w:t>Химические элементы 16-й группы периодической таблицы химических элементов.</w:t>
      </w:r>
    </w:p>
    <w:p w14:paraId="6F5E47C8" w14:textId="77777777" w:rsidR="00A81C10" w:rsidRDefault="00402BEB">
      <w:r>
        <w:t xml:space="preserve">В группу входят кислород </w:t>
      </w:r>
      <w:r>
        <w:rPr>
          <w:rFonts w:ascii="Times New Roman" w:eastAsia="Times New Roman" w:hAnsi="Times New Roman" w:cs="Times New Roman"/>
          <w:i/>
        </w:rPr>
        <w:t>O</w:t>
      </w:r>
      <w:r>
        <w:t xml:space="preserve">, сера </w:t>
      </w:r>
      <w:r>
        <w:rPr>
          <w:rFonts w:ascii="Times New Roman" w:eastAsia="Times New Roman" w:hAnsi="Times New Roman" w:cs="Times New Roman"/>
          <w:i/>
        </w:rPr>
        <w:t>S</w:t>
      </w:r>
      <w:r>
        <w:t xml:space="preserve">, селен </w:t>
      </w:r>
      <w:proofErr w:type="spellStart"/>
      <w:r>
        <w:rPr>
          <w:rFonts w:ascii="Times New Roman" w:eastAsia="Times New Roman" w:hAnsi="Times New Roman" w:cs="Times New Roman"/>
          <w:i/>
        </w:rPr>
        <w:t>Se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t xml:space="preserve"> теллур </w:t>
      </w:r>
      <w:proofErr w:type="spellStart"/>
      <w:r>
        <w:rPr>
          <w:rFonts w:ascii="Times New Roman" w:eastAsia="Times New Roman" w:hAnsi="Times New Roman" w:cs="Times New Roman"/>
          <w:i/>
        </w:rPr>
        <w:t>Te</w:t>
      </w:r>
      <w:proofErr w:type="spellEnd"/>
      <w:r>
        <w:t xml:space="preserve">, полоний </w:t>
      </w:r>
      <w:proofErr w:type="spellStart"/>
      <w:r>
        <w:rPr>
          <w:rFonts w:ascii="Times New Roman" w:eastAsia="Times New Roman" w:hAnsi="Times New Roman" w:cs="Times New Roman"/>
          <w:i/>
        </w:rPr>
        <w:t>Po</w:t>
      </w:r>
      <w:proofErr w:type="spellEnd"/>
      <w:r>
        <w:rPr>
          <w:rFonts w:ascii="Arial Unicode MS" w:eastAsia="Arial Unicode MS" w:hAnsi="Arial Unicode MS" w:cs="Arial Unicode MS"/>
        </w:rPr>
        <w:t xml:space="preserve"> и искусственно полученный радиоактивный ливерморий </w:t>
      </w:r>
      <w:proofErr w:type="spellStart"/>
      <w:r>
        <w:rPr>
          <w:rFonts w:ascii="Arial Unicode MS" w:eastAsia="Arial Unicode MS" w:hAnsi="Arial Unicode MS" w:cs="Arial Unicode MS"/>
        </w:rPr>
        <w:t>Lv</w:t>
      </w:r>
      <w:proofErr w:type="spellEnd"/>
      <w:r>
        <w:rPr>
          <w:rFonts w:ascii="Arial Unicode MS" w:eastAsia="Arial Unicode MS" w:hAnsi="Arial Unicode MS" w:cs="Arial Unicode MS"/>
        </w:rPr>
        <w:t xml:space="preserve">. Бинарные соединения этих элементов с металлами носят общее название </w:t>
      </w:r>
      <w:proofErr w:type="spellStart"/>
      <w:r>
        <w:rPr>
          <w:rFonts w:ascii="Arial Unicode MS" w:eastAsia="Arial Unicode MS" w:hAnsi="Arial Unicode MS" w:cs="Arial Unicode MS"/>
        </w:rPr>
        <w:t>халькогенидов</w:t>
      </w:r>
      <w:proofErr w:type="spellEnd"/>
      <w:r>
        <w:rPr>
          <w:rFonts w:ascii="Arial Unicode MS" w:eastAsia="Arial Unicode MS" w:hAnsi="Arial Unicode MS" w:cs="Arial Unicode MS"/>
        </w:rPr>
        <w:t>. Типичная степень окисления −2 (встречается также −1).</w:t>
      </w:r>
    </w:p>
    <w:p w14:paraId="0EF4C5CF" w14:textId="77777777" w:rsidR="00A81C10" w:rsidRDefault="00402BEB">
      <w:r>
        <w:t>(Описание кислорода написано выше)</w:t>
      </w:r>
    </w:p>
    <w:p w14:paraId="5F555D4E" w14:textId="77777777" w:rsidR="00A81C10" w:rsidRDefault="00402BEB">
      <w:pPr>
        <w:rPr>
          <w:b/>
        </w:rPr>
      </w:pPr>
      <w:r>
        <w:rPr>
          <w:b/>
          <w:sz w:val="26"/>
          <w:szCs w:val="26"/>
        </w:rPr>
        <w:t>Нахождение в природе</w:t>
      </w:r>
    </w:p>
    <w:p w14:paraId="68E961A2" w14:textId="77777777" w:rsidR="00A81C10" w:rsidRDefault="00402BEB">
      <w:pPr>
        <w:rPr>
          <w:b/>
        </w:rPr>
      </w:pPr>
      <w:r>
        <w:rPr>
          <w:b/>
        </w:rPr>
        <w:t>Сера</w:t>
      </w:r>
    </w:p>
    <w:p w14:paraId="5C537E0F" w14:textId="77777777" w:rsidR="00A81C10" w:rsidRDefault="00402BEB">
      <w:r>
        <w:t xml:space="preserve">Большие скопления самородной серы (с </w:t>
      </w:r>
      <w:proofErr w:type="gramStart"/>
      <w:r>
        <w:t>содержанием &gt;</w:t>
      </w:r>
      <w:proofErr w:type="gramEnd"/>
      <w:r>
        <w:t xml:space="preserve"> 25 %) редки, они встречаются в местах вулканической активности, им сопутствуют сернистые фумаролы и сернистые воды.</w:t>
      </w:r>
    </w:p>
    <w:p w14:paraId="0A17E91C" w14:textId="77777777" w:rsidR="00A81C10" w:rsidRDefault="00402BEB">
      <w:r>
        <w:t>Серная руда разрабатывается в месторождениях самородной серы, добывается из сульфидных руд и промышленных газов.</w:t>
      </w:r>
    </w:p>
    <w:p w14:paraId="52567A9D" w14:textId="77777777" w:rsidR="00A81C10" w:rsidRDefault="00402BEB">
      <w:pPr>
        <w:rPr>
          <w:b/>
        </w:rPr>
      </w:pPr>
      <w:r>
        <w:rPr>
          <w:b/>
        </w:rPr>
        <w:t>Селен</w:t>
      </w:r>
    </w:p>
    <w:p w14:paraId="5AAAAFA7" w14:textId="77777777" w:rsidR="00A81C10" w:rsidRDefault="00402BEB">
      <w:r>
        <w:t xml:space="preserve">Селен образует 37 минералов, среди которых в первую очередь должны быть отмечены </w:t>
      </w:r>
      <w:proofErr w:type="spellStart"/>
      <w:r>
        <w:t>ашавалит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FeSe</w:t>
      </w:r>
      <w:proofErr w:type="spellEnd"/>
      <w:r>
        <w:t xml:space="preserve">, </w:t>
      </w:r>
      <w:proofErr w:type="spellStart"/>
      <w:r>
        <w:t>клаусталит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PbSe</w:t>
      </w:r>
      <w:proofErr w:type="spellEnd"/>
      <w:r>
        <w:t xml:space="preserve">, </w:t>
      </w:r>
      <w:proofErr w:type="spellStart"/>
      <w:r>
        <w:t>тиманнит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HgSe</w:t>
      </w:r>
      <w:proofErr w:type="spellEnd"/>
      <w:r>
        <w:t xml:space="preserve">, </w:t>
      </w:r>
      <w:proofErr w:type="spellStart"/>
      <w:r>
        <w:t>гуанахуатит</w:t>
      </w:r>
      <w:proofErr w:type="spellEnd"/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(Se, S)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 xml:space="preserve">, </w:t>
      </w:r>
      <w:r>
        <w:lastRenderedPageBreak/>
        <w:t xml:space="preserve">хастит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CoSe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, платинит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PbBi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(Se, S)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 xml:space="preserve">, ассоциирующие с различными сульфидами, а иногда также с касситеритом. Изредка встречается самородный селен. </w:t>
      </w:r>
    </w:p>
    <w:p w14:paraId="6121729B" w14:textId="77777777" w:rsidR="00A81C10" w:rsidRDefault="00402BEB">
      <w:pPr>
        <w:rPr>
          <w:b/>
        </w:rPr>
      </w:pPr>
      <w:r>
        <w:rPr>
          <w:b/>
        </w:rPr>
        <w:t>Теллур</w:t>
      </w:r>
    </w:p>
    <w:p w14:paraId="5B369573" w14:textId="77777777" w:rsidR="00A81C10" w:rsidRDefault="00402BEB">
      <w:r>
        <w:t xml:space="preserve">Наиболее часты теллуриды меди, свинца, цинка, серебра и золота. Изоморфная примесь теллура наблюдается во многих сульфидах, однако изоморфизм </w:t>
      </w:r>
      <w:proofErr w:type="spellStart"/>
      <w:r>
        <w:rPr>
          <w:rFonts w:ascii="Times New Roman" w:eastAsia="Times New Roman" w:hAnsi="Times New Roman" w:cs="Times New Roman"/>
          <w:i/>
        </w:rPr>
        <w:t>Te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— S</w:t>
      </w:r>
      <w:r>
        <w:t xml:space="preserve"> выражен хуже, чем в ряду </w:t>
      </w:r>
      <w:proofErr w:type="spellStart"/>
      <w:r>
        <w:rPr>
          <w:rFonts w:ascii="Times New Roman" w:eastAsia="Times New Roman" w:hAnsi="Times New Roman" w:cs="Times New Roman"/>
          <w:i/>
        </w:rPr>
        <w:t>Se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— S</w:t>
      </w:r>
      <w:r>
        <w:t>, и в сульфиды входит ограниченная примесь теллура. Среди минералов теллура особое значение имеют алтаит (</w:t>
      </w:r>
      <w:proofErr w:type="spellStart"/>
      <w:r>
        <w:rPr>
          <w:rFonts w:ascii="Times New Roman" w:eastAsia="Times New Roman" w:hAnsi="Times New Roman" w:cs="Times New Roman"/>
          <w:i/>
        </w:rPr>
        <w:t>PbTe</w:t>
      </w:r>
      <w:proofErr w:type="spellEnd"/>
      <w:r>
        <w:t xml:space="preserve">), </w:t>
      </w:r>
      <w:proofErr w:type="spellStart"/>
      <w:r>
        <w:t>сильванит</w:t>
      </w:r>
      <w:proofErr w:type="spellEnd"/>
      <w:r>
        <w:t xml:space="preserve">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AgAuTe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>), калаверит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AuTe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), гессит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Te</m:t>
        </m:r>
      </m:oMath>
      <w:r>
        <w:t>), креннерит [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</w:rPr>
        <w:t>Au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Ag</w:t>
      </w:r>
      <w:proofErr w:type="spellEnd"/>
      <w:r>
        <w:rPr>
          <w:rFonts w:ascii="Times New Roman" w:eastAsia="Times New Roman" w:hAnsi="Times New Roman" w:cs="Times New Roman"/>
          <w:i/>
        </w:rPr>
        <w:t>)</w:t>
      </w:r>
      <w:proofErr w:type="spellStart"/>
      <w:r>
        <w:rPr>
          <w:rFonts w:ascii="Times New Roman" w:eastAsia="Times New Roman" w:hAnsi="Times New Roman" w:cs="Times New Roman"/>
          <w:i/>
        </w:rPr>
        <w:t>Te</w:t>
      </w:r>
      <w:proofErr w:type="spellEnd"/>
      <w:r>
        <w:t xml:space="preserve">], </w:t>
      </w:r>
      <w:proofErr w:type="spellStart"/>
      <w:r>
        <w:t>петцит</w:t>
      </w:r>
      <w:proofErr w:type="spellEnd"/>
      <w:r>
        <w:t xml:space="preserve">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Ag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AuTe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), мутманнит [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</w:rPr>
        <w:t>Au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Ag</w:t>
      </w:r>
      <w:proofErr w:type="spellEnd"/>
      <w:r>
        <w:rPr>
          <w:rFonts w:ascii="Times New Roman" w:eastAsia="Times New Roman" w:hAnsi="Times New Roman" w:cs="Times New Roman"/>
          <w:i/>
        </w:rPr>
        <w:t>)</w:t>
      </w:r>
      <w:proofErr w:type="spellStart"/>
      <w:r>
        <w:rPr>
          <w:rFonts w:ascii="Times New Roman" w:eastAsia="Times New Roman" w:hAnsi="Times New Roman" w:cs="Times New Roman"/>
          <w:i/>
        </w:rPr>
        <w:t>Te</w:t>
      </w:r>
      <w:proofErr w:type="spellEnd"/>
      <w:r>
        <w:t xml:space="preserve">], </w:t>
      </w:r>
      <w:proofErr w:type="spellStart"/>
      <w:r>
        <w:t>монбрейит</w:t>
      </w:r>
      <w:proofErr w:type="spellEnd"/>
      <w:r>
        <w:t xml:space="preserve">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Te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>), тетрадимит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Te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S</m:t>
        </m:r>
      </m:oMath>
      <w:r>
        <w:t xml:space="preserve">). Встречаются кислородные соединения теллура, например,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TeO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— теллуровая охра.</w:t>
      </w:r>
    </w:p>
    <w:p w14:paraId="58104141" w14:textId="77777777" w:rsidR="00A81C10" w:rsidRDefault="00402BEB">
      <w:pPr>
        <w:rPr>
          <w:b/>
        </w:rPr>
      </w:pPr>
      <w:r>
        <w:rPr>
          <w:b/>
          <w:sz w:val="26"/>
          <w:szCs w:val="26"/>
        </w:rPr>
        <w:t>Получение</w:t>
      </w:r>
    </w:p>
    <w:p w14:paraId="02A44AB6" w14:textId="77777777" w:rsidR="00A81C10" w:rsidRDefault="00402BEB">
      <w:pPr>
        <w:rPr>
          <w:b/>
        </w:rPr>
      </w:pPr>
      <w:r>
        <w:rPr>
          <w:b/>
        </w:rPr>
        <w:t>Сера</w:t>
      </w:r>
    </w:p>
    <w:p w14:paraId="73D2D166" w14:textId="77777777" w:rsidR="00A81C10" w:rsidRDefault="00402BEB">
      <w:r>
        <w:t>В настоящее время серу получают главным образом путём выплавки самородной серы непосредственно в местах её залегания под землёй. Серные руды добывают разными способами — в зависимости от условий залегания. Залежам серы почти всегда сопутствуют скопления ядовитых газов — соединений серы. К тому же нельзя забывать о возможности её самовозгорания.</w:t>
      </w:r>
    </w:p>
    <w:p w14:paraId="79B8397A" w14:textId="77777777" w:rsidR="00A81C10" w:rsidRDefault="00402BEB">
      <w:r>
        <w:t>Известно несколько методов получения серы из серных руд: пароводяные, фильтрационные, термические, центрифугальные и экстракционные.</w:t>
      </w:r>
    </w:p>
    <w:p w14:paraId="2B82052B" w14:textId="77777777" w:rsidR="00A81C10" w:rsidRDefault="00402BEB">
      <w:pPr>
        <w:spacing w:before="200"/>
        <w:rPr>
          <w:b/>
        </w:rPr>
      </w:pPr>
      <w:r>
        <w:rPr>
          <w:b/>
        </w:rPr>
        <w:t>Селен</w:t>
      </w:r>
    </w:p>
    <w:p w14:paraId="360D023C" w14:textId="77777777" w:rsidR="00A81C10" w:rsidRDefault="00402BEB">
      <w:r>
        <w:t xml:space="preserve">Значительные количества селена получают из шлама медно-электролитных производств, в котором селен присутствует в виде селенида серебра. Применяют несколько способов получения: окислительный обжиг с возгонкой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SeO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; нагревание шлама с концентрированной серной кислотой, окисление соединений селена до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SeO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с его последующей возгонкой; окислительное спекание с содой, конверсия полученной смеси соединений селена до соединений Se(IV) и их восстановление до элементного селена действием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.</w:t>
      </w:r>
    </w:p>
    <w:p w14:paraId="2C1B99CE" w14:textId="77777777" w:rsidR="00A81C10" w:rsidRDefault="00402BEB">
      <w:r>
        <w:rPr>
          <w:b/>
        </w:rPr>
        <w:t>Теллур</w:t>
      </w:r>
    </w:p>
    <w:p w14:paraId="39E83DCA" w14:textId="77777777" w:rsidR="00A81C10" w:rsidRDefault="00402BEB">
      <w:r>
        <w:t xml:space="preserve">Основной источник — шламы электролитического рафинирования меди и свинца. Шламы подвергают обжигу, теллур остается в огарке, который промывают соляной кислотой. Из полученного солянокислого раствора теллур выделяют, пропуская через него сернистый газ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.</w:t>
      </w:r>
    </w:p>
    <w:p w14:paraId="1D9752F0" w14:textId="77777777" w:rsidR="00A81C10" w:rsidRDefault="00402BEB">
      <w:r>
        <w:t xml:space="preserve">Для разделения селена и теллура добавляют серную кислоту. При этом выпадает диоксид теллура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TeO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, 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SeO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>остается в растворе.</w:t>
      </w:r>
    </w:p>
    <w:p w14:paraId="515591E2" w14:textId="77777777" w:rsidR="00A81C10" w:rsidRDefault="00402BEB">
      <w:r>
        <w:t xml:space="preserve">Из оксида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TeO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теллур восстанавливают углём.</w:t>
      </w:r>
    </w:p>
    <w:p w14:paraId="5ACA7CFE" w14:textId="77777777" w:rsidR="00A81C10" w:rsidRDefault="00402BEB">
      <w:pPr>
        <w:rPr>
          <w:b/>
        </w:rPr>
      </w:pPr>
      <w:r>
        <w:rPr>
          <w:b/>
        </w:rPr>
        <w:t>Полоний</w:t>
      </w:r>
    </w:p>
    <w:p w14:paraId="2529F9B6" w14:textId="77777777" w:rsidR="00A81C10" w:rsidRDefault="00402BEB">
      <w:r>
        <w:t>На практике в граммовых количествах нуклид полония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210</m:t>
            </m:r>
          </m:sup>
        </m:sSup>
        <m:r>
          <w:rPr>
            <w:rFonts w:ascii="Cambria Math" w:hAnsi="Cambria Math"/>
          </w:rPr>
          <m:t>Po</m:t>
        </m:r>
      </m:oMath>
      <w:r>
        <w:t xml:space="preserve"> синтезируют искусственно, облучая металлический 209Bi тепловыми нейтронами в ядерных реакторах. Получившийся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210</m:t>
            </m:r>
          </m:sup>
        </m:sSup>
        <m:r>
          <w:rPr>
            <w:rFonts w:ascii="Cambria Math" w:hAnsi="Cambria Math"/>
          </w:rPr>
          <m:t>Bi</m:t>
        </m:r>
      </m:oMath>
      <w:r>
        <w:t xml:space="preserve"> за счёт β-распада превращается в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210</m:t>
            </m:r>
          </m:sup>
        </m:sSup>
        <m:r>
          <w:rPr>
            <w:rFonts w:ascii="Cambria Math" w:hAnsi="Cambria Math"/>
          </w:rPr>
          <m:t>Po</m:t>
        </m:r>
      </m:oMath>
      <w:r>
        <w:t>. При облучении того же изотопа висмута протонами по реакции</w:t>
      </w:r>
    </w:p>
    <w:p w14:paraId="565D8200" w14:textId="77777777" w:rsidR="00A81C10" w:rsidRDefault="004025E9">
      <w:pPr>
        <w:jc w:val="center"/>
      </w:pP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209</m:t>
            </m:r>
          </m:sup>
        </m:sSup>
        <m:r>
          <w:rPr>
            <w:rFonts w:ascii="Cambria Math" w:hAnsi="Cambria Math"/>
          </w:rPr>
          <m:t>Bi</m:t>
        </m:r>
      </m:oMath>
      <w:r w:rsidR="00402BEB">
        <w:rPr>
          <w:rFonts w:ascii="Arial Unicode MS" w:eastAsia="Arial Unicode MS" w:hAnsi="Arial Unicode MS" w:cs="Arial Unicode MS"/>
        </w:rPr>
        <w:t xml:space="preserve"> + p → 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209</m:t>
            </m:r>
          </m:sup>
        </m:sSup>
        <m:r>
          <w:rPr>
            <w:rFonts w:ascii="Cambria Math" w:hAnsi="Cambria Math"/>
          </w:rPr>
          <m:t>Po</m:t>
        </m:r>
      </m:oMath>
      <w:r w:rsidR="00402BEB">
        <w:t xml:space="preserve"> + n</w:t>
      </w:r>
    </w:p>
    <w:p w14:paraId="5C510D65" w14:textId="77777777" w:rsidR="00A81C10" w:rsidRDefault="00402BEB">
      <w:r>
        <w:t>образуется самый долгоживущий изотоп полония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209</m:t>
            </m:r>
          </m:sup>
        </m:sSup>
        <m:r>
          <w:rPr>
            <w:rFonts w:ascii="Cambria Math" w:hAnsi="Cambria Math"/>
          </w:rPr>
          <m:t>Po</m:t>
        </m:r>
      </m:oMath>
      <w:r>
        <w:t>.</w:t>
      </w:r>
    </w:p>
    <w:p w14:paraId="2C7BBBE7" w14:textId="77777777" w:rsidR="00A81C10" w:rsidRDefault="00402BEB">
      <w:proofErr w:type="spellStart"/>
      <w:r>
        <w:t>Микроколичества</w:t>
      </w:r>
      <w:proofErr w:type="spellEnd"/>
      <w:r>
        <w:t xml:space="preserve"> полония извлекают из отходов переработки урановых руд. Выделяют полоний экстракцией, ионным обменом, хроматографией и возгонкой.</w:t>
      </w:r>
    </w:p>
    <w:p w14:paraId="21E44916" w14:textId="77777777" w:rsidR="00A81C10" w:rsidRDefault="00402BEB">
      <w:pPr>
        <w:rPr>
          <w:b/>
        </w:rPr>
      </w:pPr>
      <w:r>
        <w:rPr>
          <w:b/>
          <w:sz w:val="26"/>
          <w:szCs w:val="26"/>
        </w:rPr>
        <w:t>Использование</w:t>
      </w:r>
    </w:p>
    <w:p w14:paraId="4DD4A55C" w14:textId="77777777" w:rsidR="00A81C10" w:rsidRDefault="00402BEB">
      <w:pPr>
        <w:rPr>
          <w:b/>
        </w:rPr>
      </w:pPr>
      <w:r>
        <w:rPr>
          <w:b/>
        </w:rPr>
        <w:t>Сера</w:t>
      </w:r>
    </w:p>
    <w:p w14:paraId="71D8A87D" w14:textId="77777777" w:rsidR="00A81C10" w:rsidRDefault="00402BEB">
      <w:r>
        <w:t>Примерно половина производимой серы используется в производстве серной кислоты.</w:t>
      </w:r>
    </w:p>
    <w:p w14:paraId="1FC4BD19" w14:textId="77777777" w:rsidR="00A81C10" w:rsidRDefault="00402BEB">
      <w:r>
        <w:t xml:space="preserve">Серу применяют для вулканизации каучука, как фунгицид в сельском хозяйстве и как сера коллоидная — лекарственный препарат. Также сера в составе </w:t>
      </w:r>
      <w:proofErr w:type="spellStart"/>
      <w:r>
        <w:t>серобитумных</w:t>
      </w:r>
      <w:proofErr w:type="spellEnd"/>
      <w:r>
        <w:t xml:space="preserve"> композиций применяется для получения </w:t>
      </w:r>
      <w:proofErr w:type="spellStart"/>
      <w:r>
        <w:t>сероасфальта</w:t>
      </w:r>
      <w:proofErr w:type="spellEnd"/>
      <w:r>
        <w:t xml:space="preserve">, а в качестве заместителя портландцемента — для получения </w:t>
      </w:r>
      <w:proofErr w:type="spellStart"/>
      <w:r>
        <w:t>серобетона</w:t>
      </w:r>
      <w:proofErr w:type="spellEnd"/>
      <w:r>
        <w:t xml:space="preserve">. Сера находит </w:t>
      </w:r>
      <w:r>
        <w:lastRenderedPageBreak/>
        <w:t>применение для производства пиротехнических составов, ранее использовалась в производстве пороха, применяется для производства спичек. Серная лампа - источник белого света, очень близкого к солнечному, с высоким КПД.</w:t>
      </w:r>
    </w:p>
    <w:p w14:paraId="59971AF5" w14:textId="77777777" w:rsidR="00A81C10" w:rsidRDefault="00402BEB">
      <w:pPr>
        <w:spacing w:before="200"/>
        <w:rPr>
          <w:b/>
        </w:rPr>
      </w:pPr>
      <w:r>
        <w:rPr>
          <w:b/>
        </w:rPr>
        <w:t>Селен</w:t>
      </w:r>
    </w:p>
    <w:p w14:paraId="14F20FA9" w14:textId="77777777" w:rsidR="00A81C10" w:rsidRDefault="00402BEB">
      <w:r>
        <w:t xml:space="preserve">Одним из важнейших направлений его технологии, добычи и потребления являются полупроводниковые свойства как самого селена, так и его многочисленных соединений (селенидов), их сплавов с другими элементами, в которых селен стал играть ключевую роль. В современной технологии полупроводников применяются селениды многих элементов, например, селениды олова, свинца, висмута, сурьмы, лантаноидов. </w:t>
      </w:r>
    </w:p>
    <w:p w14:paraId="254F7407" w14:textId="77777777" w:rsidR="00A81C10" w:rsidRDefault="00402BEB">
      <w:r>
        <w:t>Радиоактивный изотоп селен-75 используется в качестве источника гамма-излучения для дефектоскопии.</w:t>
      </w:r>
    </w:p>
    <w:p w14:paraId="7422FBC5" w14:textId="77777777" w:rsidR="00A81C10" w:rsidRDefault="00402BEB">
      <w:r>
        <w:t>Соединения селена применяются для окрашивания стекла в красный и розовый цвет. Селен применялся при производстве стекла рубиновых звёзд Московского Кремля.</w:t>
      </w:r>
    </w:p>
    <w:p w14:paraId="7D219C7D" w14:textId="77777777" w:rsidR="00A81C10" w:rsidRDefault="00402BEB">
      <w:r>
        <w:t>Селен применяется как мощное противораковое средство, а также для профилактики широкого спектра заболеваний.</w:t>
      </w:r>
    </w:p>
    <w:p w14:paraId="0D7D6538" w14:textId="77777777" w:rsidR="00A81C10" w:rsidRDefault="00402BEB">
      <w:pPr>
        <w:spacing w:before="200"/>
      </w:pPr>
      <w:r>
        <w:rPr>
          <w:b/>
        </w:rPr>
        <w:t>Теллур</w:t>
      </w:r>
    </w:p>
    <w:p w14:paraId="1EA0C7EC" w14:textId="77777777" w:rsidR="00A81C10" w:rsidRDefault="00402BEB">
      <w:r>
        <w:t>Теллур применяется в производстве сплавов свинца с повышенной пластичностью и прочностью (применяемых, например, при производстве кабелей).</w:t>
      </w:r>
    </w:p>
    <w:p w14:paraId="19227384" w14:textId="77777777" w:rsidR="00A81C10" w:rsidRDefault="00402BEB">
      <w:r>
        <w:t xml:space="preserve">Также велика его роль в производстве полупроводниковых материалов и, в частности, теллуридов свинца, висмута, сурьмы, цезия. </w:t>
      </w:r>
    </w:p>
    <w:p w14:paraId="59B64D11" w14:textId="77777777" w:rsidR="00A81C10" w:rsidRDefault="00402BEB">
      <w:r>
        <w:t>Ряд систем, имеющих в своем составе теллур, недавно обнаружили существование в них трёх (возможно, четырёх) фаз, сверхпроводимость в которых не исчезает при температуре несколько выше температуры кипения жидкого азота.</w:t>
      </w:r>
    </w:p>
    <w:p w14:paraId="41B77545" w14:textId="77777777" w:rsidR="00A81C10" w:rsidRDefault="00402BEB">
      <w:r>
        <w:t>Теллур используется при варке специальных марок стекла (где он применяется в виде диоксида), специальные стёкла, легированные редкоземельными металлами, применяются в качестве активных тел оптических квантовых генераторов.</w:t>
      </w:r>
    </w:p>
    <w:p w14:paraId="361AA7B7" w14:textId="77777777" w:rsidR="00A81C10" w:rsidRDefault="00402BEB">
      <w:pPr>
        <w:spacing w:before="200"/>
      </w:pPr>
      <w:r>
        <w:rPr>
          <w:b/>
        </w:rPr>
        <w:t>Полоний</w:t>
      </w:r>
    </w:p>
    <w:p w14:paraId="37A0F48B" w14:textId="77777777" w:rsidR="00A81C10" w:rsidRDefault="00402BEB">
      <w:r>
        <w:t xml:space="preserve">Полоний-210 часто применяется для ионизации газов (в частности, воздуха). В первую очередь ионизация воздуха необходима для борьбы со статическим электричеством. </w:t>
      </w:r>
    </w:p>
    <w:p w14:paraId="34D242E7" w14:textId="77777777" w:rsidR="00A81C10" w:rsidRDefault="00402BEB">
      <w:r>
        <w:t>Важной областью применения полония-210 является его использование в виде сплавов со свинцом, иттрием или самостоятельно для производства мощных и весьма компактных источников тепла для автономных установок, например, космических.</w:t>
      </w:r>
    </w:p>
    <w:p w14:paraId="015D598F" w14:textId="77777777" w:rsidR="00A81C10" w:rsidRDefault="00402BEB">
      <w:r>
        <w:t>Полоний является стратегическим металлом, должен очень строго учитываться, и его хранение должно быть под контролем государства ввиду угрозы ядерного терроризма.</w:t>
      </w:r>
    </w:p>
    <w:p w14:paraId="75417AEB" w14:textId="77777777" w:rsidR="00A81C10" w:rsidRDefault="00402BEB">
      <w:pPr>
        <w:pStyle w:val="Nadpis1"/>
        <w:numPr>
          <w:ilvl w:val="0"/>
          <w:numId w:val="20"/>
        </w:numPr>
        <w:spacing w:after="0"/>
      </w:pPr>
      <w:r>
        <w:t>Структура, свойства и поведение d элементов</w:t>
      </w:r>
    </w:p>
    <w:p w14:paraId="6C157D82" w14:textId="77777777" w:rsidR="00A81C10" w:rsidRDefault="00402BEB">
      <w:pPr>
        <w:pStyle w:val="Nadpis2"/>
        <w:spacing w:before="0"/>
        <w:ind w:left="0" w:hanging="15"/>
      </w:pPr>
      <w:bookmarkStart w:id="23" w:name="_o849mknjzxvv" w:colFirst="0" w:colLast="0"/>
      <w:bookmarkEnd w:id="23"/>
      <w:r>
        <w:rPr>
          <w:sz w:val="26"/>
          <w:szCs w:val="26"/>
        </w:rPr>
        <w:t>Железо</w:t>
      </w:r>
    </w:p>
    <w:p w14:paraId="0F7CDE70" w14:textId="77777777" w:rsidR="00A81C10" w:rsidRDefault="00402BEB">
      <w:pPr>
        <w:pStyle w:val="Nadpis2"/>
        <w:spacing w:before="0"/>
        <w:ind w:left="0" w:hanging="15"/>
        <w:rPr>
          <w:sz w:val="22"/>
          <w:szCs w:val="22"/>
        </w:rPr>
      </w:pPr>
      <w:bookmarkStart w:id="24" w:name="_zkugvvyamgc" w:colFirst="0" w:colLast="0"/>
      <w:bookmarkEnd w:id="24"/>
      <w:r>
        <w:rPr>
          <w:sz w:val="22"/>
          <w:szCs w:val="22"/>
        </w:rPr>
        <w:t>Характеристики</w:t>
      </w:r>
    </w:p>
    <w:p w14:paraId="446E2C0E" w14:textId="77777777" w:rsidR="00A81C10" w:rsidRDefault="00402BEB">
      <w:r>
        <w:t xml:space="preserve">Железо – химический элемент четвертого периода и побочной подгруппы VIII группы периодической системы. Атом железа содержит восемь валентных электронов, однако в соединениях железо обычно проявляет степени окисления (+2) и (+3), редко – (+6). </w:t>
      </w:r>
    </w:p>
    <w:p w14:paraId="519CE5DC" w14:textId="77777777" w:rsidR="00A81C10" w:rsidRDefault="00402BEB">
      <w:r>
        <w:lastRenderedPageBreak/>
        <w:t xml:space="preserve">Степень окисления +3 для железа является наиболее устойчивой. Соединения </w:t>
      </w:r>
      <w:proofErr w:type="gramStart"/>
      <w:r>
        <w:t>железа(</w:t>
      </w:r>
      <w:proofErr w:type="gramEnd"/>
      <w:r>
        <w:t>III) могут быть восстановлены только под действием сильных восстановителей, таких как водород в момент выделения, сероводород. Эти реакции проводят в кислой среде:</w:t>
      </w:r>
    </w:p>
    <w:p w14:paraId="0B2AFB6C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Fe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SO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S→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 FeSO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+S+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</m:oMath>
      </m:oMathPara>
    </w:p>
    <w:p w14:paraId="0AFC1130" w14:textId="77777777" w:rsidR="00A81C10" w:rsidRDefault="00402BEB">
      <w:r>
        <w:t xml:space="preserve">Железо широко распространено в природе – это самый распространенный металл, после алюминия. Существует гипотеза о том, что внутреннее ядро Земли – целиком состоит из железа с примесью никеля и серы, а возможно и других элементов. </w:t>
      </w:r>
    </w:p>
    <w:p w14:paraId="032C25B3" w14:textId="77777777" w:rsidR="00A81C10" w:rsidRDefault="00402BEB">
      <w:pPr>
        <w:pStyle w:val="Nadpis2"/>
        <w:ind w:left="0" w:hanging="15"/>
        <w:rPr>
          <w:sz w:val="22"/>
          <w:szCs w:val="22"/>
        </w:rPr>
      </w:pPr>
      <w:bookmarkStart w:id="25" w:name="_ltekfaibzzbh" w:colFirst="0" w:colLast="0"/>
      <w:bookmarkEnd w:id="25"/>
      <w:r>
        <w:rPr>
          <w:sz w:val="22"/>
          <w:szCs w:val="22"/>
        </w:rPr>
        <w:t>Происхождение в природе</w:t>
      </w:r>
    </w:p>
    <w:p w14:paraId="4FAEED89" w14:textId="77777777" w:rsidR="00A81C10" w:rsidRDefault="00402BEB">
      <w:r>
        <w:t xml:space="preserve">Железо встречается в виде руд </w:t>
      </w:r>
      <w:proofErr w:type="gramStart"/>
      <w:r>
        <w:t>-  оксидов</w:t>
      </w:r>
      <w:proofErr w:type="gram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FeO</w:t>
      </w:r>
      <w:proofErr w:type="spellEnd"/>
      <w:r>
        <w:t xml:space="preserve"> (гематит, красный железняк) и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FeO</w:t>
      </w:r>
      <w:proofErr w:type="spellEnd"/>
      <w:r>
        <w:t xml:space="preserve"> (магнетит, магнитный железняк), карбоната </w:t>
      </w:r>
      <w:proofErr w:type="spellStart"/>
      <w:r>
        <w:rPr>
          <w:rFonts w:ascii="Times New Roman" w:eastAsia="Times New Roman" w:hAnsi="Times New Roman" w:cs="Times New Roman"/>
          <w:i/>
        </w:rPr>
        <w:t>FeCO</w:t>
      </w:r>
      <w:proofErr w:type="spellEnd"/>
      <w:r>
        <w:t xml:space="preserve"> (сидерит), дисульфида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FeS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(пирит), редко встречается в виде самородков, попадающих на землю с метеоритами. </w:t>
      </w:r>
    </w:p>
    <w:p w14:paraId="04DB92BE" w14:textId="77777777" w:rsidR="00A81C10" w:rsidRDefault="00402BEB">
      <w:pPr>
        <w:pStyle w:val="Nadpis2"/>
        <w:ind w:left="0" w:hanging="15"/>
        <w:rPr>
          <w:sz w:val="22"/>
          <w:szCs w:val="22"/>
        </w:rPr>
      </w:pPr>
      <w:bookmarkStart w:id="26" w:name="_ocnlyft0jsds" w:colFirst="0" w:colLast="0"/>
      <w:bookmarkEnd w:id="26"/>
      <w:r>
        <w:rPr>
          <w:sz w:val="22"/>
          <w:szCs w:val="22"/>
        </w:rPr>
        <w:t>Производство</w:t>
      </w:r>
    </w:p>
    <w:p w14:paraId="769931B3" w14:textId="77777777" w:rsidR="00A81C10" w:rsidRDefault="00402BEB">
      <w:r>
        <w:t xml:space="preserve">В настоящее время железную руду восстанавливают коксом в доменных печах, при этом расплавленное железо частично реагирует с углеродом, образуя карбид железа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Fe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C</m:t>
        </m:r>
      </m:oMath>
      <w:r>
        <w:t xml:space="preserve"> (цементит). При затвердевании расплава образуется чугун.</w:t>
      </w:r>
    </w:p>
    <w:p w14:paraId="6E14A672" w14:textId="77777777" w:rsidR="00A81C10" w:rsidRDefault="00402BEB">
      <w:r>
        <w:t>При получении стали, лишний углерод, содержащийся в чугуне, необходимо выжечь. Этого добиваются, пропуская над расплавленным чугуном воздух, обогащенный кислородом. Существует и прямой метод получения железа, основанный на восстановлении окатышей магнитного железняка природным газом:</w:t>
      </w:r>
    </w:p>
    <w:p w14:paraId="29425E86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Fe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CH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→3Fe+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</m:t>
          </m:r>
        </m:oMath>
      </m:oMathPara>
    </w:p>
    <w:p w14:paraId="7230FEF0" w14:textId="77777777" w:rsidR="00A81C10" w:rsidRDefault="00402BEB">
      <w:pPr>
        <w:pStyle w:val="Nadpis2"/>
        <w:ind w:left="0" w:hanging="15"/>
        <w:rPr>
          <w:sz w:val="22"/>
          <w:szCs w:val="22"/>
        </w:rPr>
      </w:pPr>
      <w:bookmarkStart w:id="27" w:name="_c04io65dpx7p" w:colFirst="0" w:colLast="0"/>
      <w:bookmarkEnd w:id="27"/>
      <w:r>
        <w:rPr>
          <w:sz w:val="22"/>
          <w:szCs w:val="22"/>
        </w:rPr>
        <w:t xml:space="preserve">Использование </w:t>
      </w:r>
    </w:p>
    <w:p w14:paraId="5CB1293C" w14:textId="77777777" w:rsidR="00A81C10" w:rsidRDefault="00402BEB">
      <w:r>
        <w:t xml:space="preserve">В виде чугуна и стали железо находит широкое применение в народном хозяйстве. Хлорид </w:t>
      </w:r>
      <w:proofErr w:type="gramStart"/>
      <w:r>
        <w:t>железа(</w:t>
      </w:r>
      <w:proofErr w:type="gramEnd"/>
      <w:r>
        <w:t xml:space="preserve">III) используется при травлении медных плат, а сульфат железа(III) – в качестве </w:t>
      </w:r>
      <w:proofErr w:type="spellStart"/>
      <w:r>
        <w:t>хлопьеобразователя</w:t>
      </w:r>
      <w:proofErr w:type="spellEnd"/>
      <w:r>
        <w:t xml:space="preserve"> (коагулянта) при очистке воды. Ферриты двухвалентных металлов (магния, цинка, кобальта, никеля) со структурой шпинели применяют в радиоэлектронике, вычислительной технике. </w:t>
      </w:r>
    </w:p>
    <w:p w14:paraId="1387B9F1" w14:textId="77777777" w:rsidR="00A81C10" w:rsidRDefault="00402BEB">
      <w:r>
        <w:t xml:space="preserve">Соли </w:t>
      </w:r>
      <w:proofErr w:type="gramStart"/>
      <w:r>
        <w:t>железа(</w:t>
      </w:r>
      <w:proofErr w:type="gramEnd"/>
      <w:r>
        <w:t xml:space="preserve">III) образуют желто-коричневые растворы, цвет которых объясняется гидролизом, приводящим к образованию коллоидного раствора гидроксида железа(III). Многие из них, например, хлорид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FeCl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x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6H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  <w:r>
        <w:t xml:space="preserve"> («хлорное железо») сильно гигроскопичны, и при хранении в неплотно закрытых склянках, отсыревают.</w:t>
      </w:r>
    </w:p>
    <w:p w14:paraId="58F50F8B" w14:textId="77777777" w:rsidR="00A81C10" w:rsidRDefault="00402BEB">
      <w:pPr>
        <w:pStyle w:val="Nadpis2"/>
        <w:ind w:left="0" w:hanging="15"/>
      </w:pPr>
      <w:bookmarkStart w:id="28" w:name="_ab4iy0pqahup" w:colFirst="0" w:colLast="0"/>
      <w:bookmarkEnd w:id="28"/>
      <w:r>
        <w:rPr>
          <w:sz w:val="26"/>
          <w:szCs w:val="26"/>
        </w:rPr>
        <w:t>Медь</w:t>
      </w:r>
    </w:p>
    <w:p w14:paraId="4C621BCA" w14:textId="77777777" w:rsidR="00A81C10" w:rsidRDefault="00402BEB">
      <w:pPr>
        <w:pStyle w:val="Nadpis2"/>
        <w:spacing w:before="0"/>
        <w:ind w:left="0" w:hanging="15"/>
        <w:rPr>
          <w:sz w:val="22"/>
          <w:szCs w:val="22"/>
        </w:rPr>
      </w:pPr>
      <w:bookmarkStart w:id="29" w:name="_rslfgg6qz5pt" w:colFirst="0" w:colLast="0"/>
      <w:bookmarkEnd w:id="29"/>
      <w:r>
        <w:rPr>
          <w:sz w:val="22"/>
          <w:szCs w:val="22"/>
        </w:rPr>
        <w:t>Характеристики</w:t>
      </w:r>
    </w:p>
    <w:p w14:paraId="6AD0FB7B" w14:textId="77777777" w:rsidR="00A81C10" w:rsidRDefault="00402BEB">
      <w:r>
        <w:t>Медь — элемент одиннадцатой группы четвёртого периода (побочной подгруппы первой группы) периодической системы химических элементов Д. И. Менделеева, с атомным номером 29. Простое вещество медь — это пластичный переходный металл золотисто-розового цвета (розового цвета при отсутствии оксидной плёнки). C давних пор широко используется человеком.</w:t>
      </w:r>
    </w:p>
    <w:p w14:paraId="6E4C9B7C" w14:textId="77777777" w:rsidR="00A81C10" w:rsidRDefault="00402BEB">
      <w:pPr>
        <w:pStyle w:val="Nadpis2"/>
        <w:spacing w:before="0"/>
        <w:ind w:left="0" w:hanging="15"/>
      </w:pPr>
      <w:bookmarkStart w:id="30" w:name="_q5lobuq53z22" w:colFirst="0" w:colLast="0"/>
      <w:bookmarkEnd w:id="30"/>
      <w:r>
        <w:rPr>
          <w:sz w:val="22"/>
          <w:szCs w:val="22"/>
        </w:rPr>
        <w:t>Происхождение в природе</w:t>
      </w:r>
    </w:p>
    <w:p w14:paraId="0BF5E35B" w14:textId="77777777" w:rsidR="00A81C10" w:rsidRDefault="00402BEB">
      <w:r>
        <w:t xml:space="preserve">Медь встречается в природе как в соединениях, так и в самородном виде. Промышленное значение имеют халькопирит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CuFeS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, также известный как медный колчедан, халькозин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S</m:t>
        </m:r>
      </m:oMath>
      <w:r>
        <w:t xml:space="preserve"> и борнит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Cu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FeS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>. Вместе с ними встречаются и другие минералы меди: кове</w:t>
      </w:r>
      <w:proofErr w:type="spellStart"/>
      <w:r>
        <w:t>ллин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CuS</w:t>
      </w:r>
      <w:proofErr w:type="spellEnd"/>
      <w:r>
        <w:t xml:space="preserve">, куприт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  <w:r>
        <w:t xml:space="preserve">, азурит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Cu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(CO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(OH)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. </w:t>
      </w:r>
    </w:p>
    <w:p w14:paraId="731FBE8C" w14:textId="77777777" w:rsidR="00A81C10" w:rsidRDefault="00402BEB">
      <w:pPr>
        <w:pStyle w:val="Nadpis2"/>
        <w:spacing w:before="0"/>
        <w:ind w:left="0" w:hanging="15"/>
        <w:rPr>
          <w:sz w:val="22"/>
          <w:szCs w:val="22"/>
        </w:rPr>
      </w:pPr>
      <w:bookmarkStart w:id="31" w:name="_vy8fk6xu6em5" w:colFirst="0" w:colLast="0"/>
      <w:bookmarkEnd w:id="31"/>
      <w:r>
        <w:rPr>
          <w:sz w:val="22"/>
          <w:szCs w:val="22"/>
        </w:rPr>
        <w:t>Производство</w:t>
      </w:r>
    </w:p>
    <w:p w14:paraId="23DDEC4F" w14:textId="77777777" w:rsidR="00A81C10" w:rsidRDefault="00402BEB">
      <w:r>
        <w:t>Медь получают из медных руд и минералов. Основные методы получения меди — пирометаллургия, гидрометаллургия и электролиз.</w:t>
      </w:r>
    </w:p>
    <w:p w14:paraId="13BF5876" w14:textId="77777777" w:rsidR="00A81C10" w:rsidRDefault="00402BEB">
      <w:pPr>
        <w:rPr>
          <w:b/>
        </w:rPr>
      </w:pPr>
      <w:r>
        <w:rPr>
          <w:b/>
        </w:rPr>
        <w:t>Пирометаллургический метод</w:t>
      </w:r>
    </w:p>
    <w:p w14:paraId="2EB15E77" w14:textId="77777777" w:rsidR="00A81C10" w:rsidRDefault="00402BEB">
      <w:r>
        <w:lastRenderedPageBreak/>
        <w:t xml:space="preserve">Пирометаллургический метод заключается в получении меди из сульфидных руд, например, халькопирита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CuFeS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. После флотационного обогащения исходной руды концентрат подвергают окислительному обжигу при температуре 1400 °</w:t>
      </w:r>
      <w:proofErr w:type="gramStart"/>
      <w:r>
        <w:t>C :</w:t>
      </w:r>
      <w:proofErr w:type="gramEnd"/>
    </w:p>
    <w:p w14:paraId="6581CC87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 CuFeS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Cu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S+2FS+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</m:t>
          </m:r>
        </m:oMath>
      </m:oMathPara>
    </w:p>
    <w:p w14:paraId="3F9033F4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2FeS+3O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→2FeO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+ 2SO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</m:t>
          </m:r>
        </m:oMath>
      </m:oMathPara>
    </w:p>
    <w:p w14:paraId="1A25FA79" w14:textId="77777777" w:rsidR="00A81C10" w:rsidRDefault="00402BEB">
      <w:r>
        <w:t>Затем обожжённый концентрат подвергают плавке на штейн. В расплав для связывания оксида железа добавляют кремнезём:</w:t>
      </w:r>
    </w:p>
    <w:p w14:paraId="3E06BDD6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FeO+SiO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FeSiO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14:paraId="23AD9854" w14:textId="77777777" w:rsidR="00A81C10" w:rsidRDefault="00402BEB">
      <w:r>
        <w:t xml:space="preserve">Образующийся силикат в виде шлака всплывает, и его отделяют. Оставшийся на дне штейн — сплав сульфидов </w:t>
      </w:r>
      <w:proofErr w:type="spellStart"/>
      <w:r>
        <w:rPr>
          <w:rFonts w:ascii="Times New Roman" w:eastAsia="Times New Roman" w:hAnsi="Times New Roman" w:cs="Times New Roman"/>
          <w:i/>
        </w:rPr>
        <w:t>FeS</w:t>
      </w:r>
      <w:proofErr w:type="spellEnd"/>
      <w: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S</m:t>
        </m:r>
      </m:oMath>
      <w:r>
        <w:t xml:space="preserve"> — подвергают бессемеровской плавке. Для этого расплавленный штейн переливают в конвертер, в который продувают кислород. При этом оставшийся сульфид железа окисляется до оксида и с помощью кремнезёма выводится из процесса в виде силиката. Сульфид меди частично окисляется до оксида и затем восстанавливается до металлической (черновой) меди:</w:t>
      </w:r>
    </w:p>
    <w:p w14:paraId="55B9A355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2Cu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S+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3O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2Cu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2SO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4DBBE565" w14:textId="77777777" w:rsidR="00A81C10" w:rsidRDefault="00402BEB">
      <w:r>
        <w:t>Получаемая металлическая (черновая) медь содержит 90,95 % металла и подвергается дальнейшей электролитической очистке с использованием в качестве электролита подкислённого раствора медного купороса. Образующаяся на катоде электролитическая медь имеет высокую чистоту до 99,99 % и используется для изготовления проводов, электротехнического оборудования, а также сплавов.</w:t>
      </w:r>
    </w:p>
    <w:p w14:paraId="3C5C34A6" w14:textId="77777777" w:rsidR="00A81C10" w:rsidRDefault="00402BEB">
      <w:r>
        <w:t>Также, чистую медь можно получить и в процессе экзотермической реакции восстановления оксида меди водородом:</w:t>
      </w:r>
    </w:p>
    <w:p w14:paraId="385C9FCB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CuO + 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↑→Cu+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O+Q↑</m:t>
          </m:r>
        </m:oMath>
      </m:oMathPara>
    </w:p>
    <w:p w14:paraId="546B0044" w14:textId="77777777" w:rsidR="00A81C10" w:rsidRDefault="00402BEB">
      <w:pPr>
        <w:spacing w:before="200"/>
        <w:rPr>
          <w:b/>
        </w:rPr>
      </w:pPr>
      <w:r>
        <w:br w:type="page"/>
      </w:r>
    </w:p>
    <w:p w14:paraId="27F62285" w14:textId="77777777" w:rsidR="00A81C10" w:rsidRDefault="00402BEB">
      <w:pPr>
        <w:spacing w:before="200"/>
        <w:rPr>
          <w:b/>
        </w:rPr>
      </w:pPr>
      <w:r>
        <w:rPr>
          <w:b/>
        </w:rPr>
        <w:lastRenderedPageBreak/>
        <w:t>Гидрометаллургический метод</w:t>
      </w:r>
    </w:p>
    <w:p w14:paraId="28971EC9" w14:textId="77777777" w:rsidR="00A81C10" w:rsidRDefault="00402BEB">
      <w:r>
        <w:t>Гидрометаллургический метод заключается в растворении минералов меди в разбавленной серной кислоте или в растворе аммиака; из полученных растворов медь вытесняют металлическим железом:</w:t>
      </w:r>
    </w:p>
    <w:p w14:paraId="4884D006" w14:textId="77777777" w:rsidR="00A81C10" w:rsidRDefault="00402BEB">
      <w:pPr>
        <w:jc w:val="center"/>
      </w:pPr>
      <m:oMathPara>
        <m:oMath>
          <m:r>
            <w:rPr>
              <w:rFonts w:ascii="Cambria Math" w:hAnsi="Cambria Math"/>
            </w:rPr>
            <m:t xml:space="preserve">CuO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↑→Cu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 + Q↑</m:t>
          </m:r>
        </m:oMath>
      </m:oMathPara>
    </w:p>
    <w:p w14:paraId="2A2D4934" w14:textId="77777777" w:rsidR="00A81C10" w:rsidRDefault="00402BEB">
      <w:pPr>
        <w:spacing w:before="200"/>
        <w:rPr>
          <w:b/>
        </w:rPr>
      </w:pPr>
      <w:r>
        <w:rPr>
          <w:b/>
        </w:rPr>
        <w:t>Электролизный метод</w:t>
      </w:r>
    </w:p>
    <w:p w14:paraId="265E0D42" w14:textId="77777777" w:rsidR="00A81C10" w:rsidRDefault="00402BEB">
      <w:r>
        <w:t>Электролиз раствора сульфата меди:</w:t>
      </w:r>
    </w:p>
    <w:p w14:paraId="012F6DC1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CuSO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⇔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Cu</m:t>
              </m:r>
            </m:e>
            <m:sup>
              <m:r>
                <w:rPr>
                  <w:rFonts w:ascii="Cambria Math" w:hAnsi="Cambria Math"/>
                </w:rPr>
                <m:t>2+</m:t>
              </m:r>
            </m:sup>
          </m:sSup>
          <m:r>
            <w:rPr>
              <w:rFonts w:ascii="Cambria Math" w:hAnsi="Cambria Math"/>
            </w:rPr>
            <m:t>+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  <m:sup>
              <m:r>
                <w:rPr>
                  <w:rFonts w:ascii="Cambria Math" w:hAnsi="Cambria Math"/>
                </w:rPr>
                <m:t>2-</m:t>
              </m:r>
            </m:sup>
          </m:sSubSup>
        </m:oMath>
      </m:oMathPara>
    </w:p>
    <w:p w14:paraId="13923140" w14:textId="77777777" w:rsidR="00A81C10" w:rsidRDefault="004025E9">
      <w:pPr>
        <w:jc w:val="center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: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Cu</m:t>
              </m:r>
            </m:e>
            <m:sup>
              <m:r>
                <w:rPr>
                  <w:rFonts w:ascii="Cambria Math" w:hAnsi="Cambria Math"/>
                </w:rPr>
                <m:t>2+</m:t>
              </m:r>
            </m:sup>
          </m:sSup>
          <m:r>
            <w:rPr>
              <w:rFonts w:ascii="Cambria Math" w:hAnsi="Cambria Math"/>
            </w:rPr>
            <m:t>+2e→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Cu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</m:oMath>
      </m:oMathPara>
    </w:p>
    <w:p w14:paraId="6A781733" w14:textId="77777777" w:rsidR="00A81C10" w:rsidRDefault="004025E9">
      <w:pPr>
        <w:jc w:val="center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: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O-4e→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4H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</m:oMath>
      </m:oMathPara>
    </w:p>
    <w:p w14:paraId="1C1EF8A7" w14:textId="77777777" w:rsidR="00A81C10" w:rsidRDefault="004025E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 CuSO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O→2Cu↓+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↑+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2H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</m:oMath>
      </m:oMathPara>
    </w:p>
    <w:p w14:paraId="6B35D6DD" w14:textId="77777777" w:rsidR="00A81C10" w:rsidRDefault="00402BEB">
      <w:pPr>
        <w:pStyle w:val="Nadpis2"/>
        <w:spacing w:before="0"/>
        <w:ind w:left="0" w:hanging="15"/>
        <w:rPr>
          <w:sz w:val="22"/>
          <w:szCs w:val="22"/>
        </w:rPr>
      </w:pPr>
      <w:bookmarkStart w:id="32" w:name="_x834up1rimhk" w:colFirst="0" w:colLast="0"/>
      <w:bookmarkEnd w:id="32"/>
      <w:r>
        <w:rPr>
          <w:sz w:val="22"/>
          <w:szCs w:val="22"/>
        </w:rPr>
        <w:t xml:space="preserve">Использование </w:t>
      </w:r>
    </w:p>
    <w:p w14:paraId="0B80BEF8" w14:textId="77777777" w:rsidR="00A81C10" w:rsidRDefault="00402BEB">
      <w:r>
        <w:t>Применение меди в производстве довольно обширно, ведь этот металл имеет значимые преимущества. Чаще всего медь используют:</w:t>
      </w:r>
    </w:p>
    <w:p w14:paraId="652AEC1C" w14:textId="77777777" w:rsidR="00A81C10" w:rsidRDefault="00402BEB">
      <w:pPr>
        <w:numPr>
          <w:ilvl w:val="0"/>
          <w:numId w:val="2"/>
        </w:numPr>
      </w:pPr>
      <w:r>
        <w:t>В электрической технике – благодаря низкому удельному сопротивлению. В электротехнике применяется для изготовления кабелей и проводников.</w:t>
      </w:r>
    </w:p>
    <w:p w14:paraId="3AB0DAF8" w14:textId="77777777" w:rsidR="00A81C10" w:rsidRDefault="00402BEB">
      <w:pPr>
        <w:numPr>
          <w:ilvl w:val="0"/>
          <w:numId w:val="2"/>
        </w:numPr>
      </w:pPr>
      <w:r>
        <w:t>Система охлаждения для тепловых трубок ноутбуков – используется из-за высокой теплопроводности.</w:t>
      </w:r>
    </w:p>
    <w:p w14:paraId="2DCD2C0B" w14:textId="77777777" w:rsidR="00A81C10" w:rsidRDefault="00402BEB">
      <w:pPr>
        <w:numPr>
          <w:ilvl w:val="0"/>
          <w:numId w:val="2"/>
        </w:numPr>
      </w:pPr>
      <w:r>
        <w:t>Для создания труб – медь имеет высокую прочность и отлично подходит для обработки металлических изделий. Медные трубы отлично подходят в целях транспортировки газа и жидкостей. В некоторых странах медь – это основной материал для создания труб.</w:t>
      </w:r>
    </w:p>
    <w:p w14:paraId="331F7491" w14:textId="77777777" w:rsidR="00A81C10" w:rsidRDefault="00402BEB">
      <w:pPr>
        <w:numPr>
          <w:ilvl w:val="0"/>
          <w:numId w:val="2"/>
        </w:numPr>
      </w:pPr>
      <w:r>
        <w:t>В ювелирном деле для создания украшений широко применяется данный металл, ведь он легко контактирует с другими драгоценными металлами.</w:t>
      </w:r>
    </w:p>
    <w:p w14:paraId="58C7BEF5" w14:textId="77777777" w:rsidR="00A81C10" w:rsidRDefault="00402BEB">
      <w:pPr>
        <w:numPr>
          <w:ilvl w:val="0"/>
          <w:numId w:val="2"/>
        </w:numPr>
      </w:pPr>
      <w:r>
        <w:t>Медь – идеальный проводник электричества и потому отлично подходит для индукционных установок. Как правило, индуктор выполняется из меди.</w:t>
      </w:r>
    </w:p>
    <w:p w14:paraId="01F5A682" w14:textId="77777777" w:rsidR="00A81C10" w:rsidRDefault="00402BEB">
      <w:r>
        <w:t xml:space="preserve">Сфера применения меди довольно обширная и не ограничивается только вышеописанными областями. На сегодняшний день медь – это широко распространенный металл, облегчающий задачу многих металлургических предприятий. Медь легко поддается такому виду термообработки как нагрев </w:t>
      </w:r>
      <w:proofErr w:type="spellStart"/>
      <w:r>
        <w:t>твч</w:t>
      </w:r>
      <w:proofErr w:type="spellEnd"/>
      <w:r>
        <w:t xml:space="preserve"> и пайка </w:t>
      </w:r>
      <w:proofErr w:type="spellStart"/>
      <w:r>
        <w:t>твч</w:t>
      </w:r>
      <w:proofErr w:type="spellEnd"/>
      <w:r>
        <w:t>.</w:t>
      </w:r>
    </w:p>
    <w:p w14:paraId="4801731C" w14:textId="77777777" w:rsidR="00A81C10" w:rsidRDefault="00402BEB">
      <w:pPr>
        <w:pStyle w:val="Nadpis2"/>
        <w:ind w:left="0" w:hanging="15"/>
      </w:pPr>
      <w:bookmarkStart w:id="33" w:name="_nfh016yotp2a" w:colFirst="0" w:colLast="0"/>
      <w:bookmarkEnd w:id="33"/>
      <w:r>
        <w:rPr>
          <w:sz w:val="26"/>
          <w:szCs w:val="26"/>
        </w:rPr>
        <w:t>Золото</w:t>
      </w:r>
    </w:p>
    <w:p w14:paraId="7AA9E79E" w14:textId="77777777" w:rsidR="00A81C10" w:rsidRDefault="00402BEB">
      <w:pPr>
        <w:pStyle w:val="Nadpis2"/>
        <w:spacing w:before="0"/>
        <w:ind w:left="0" w:hanging="15"/>
        <w:rPr>
          <w:sz w:val="22"/>
          <w:szCs w:val="22"/>
        </w:rPr>
      </w:pPr>
      <w:bookmarkStart w:id="34" w:name="_hupbjly9fgg1" w:colFirst="0" w:colLast="0"/>
      <w:bookmarkEnd w:id="34"/>
      <w:r>
        <w:rPr>
          <w:sz w:val="22"/>
          <w:szCs w:val="22"/>
        </w:rPr>
        <w:t>Характеристики</w:t>
      </w:r>
    </w:p>
    <w:p w14:paraId="63277F33" w14:textId="77777777" w:rsidR="00A81C10" w:rsidRDefault="00402BEB">
      <w:r>
        <w:t>Золото — элемент 11 группы, шестого периода периодической системы химических элементов, с атомным номером 79. Простое вещество золото — благородный металл жёлтого цвета.</w:t>
      </w:r>
    </w:p>
    <w:p w14:paraId="7D47A975" w14:textId="77777777" w:rsidR="00A81C10" w:rsidRDefault="00402BEB">
      <w:pPr>
        <w:pStyle w:val="Nadpis2"/>
        <w:ind w:left="0" w:hanging="15"/>
        <w:rPr>
          <w:sz w:val="22"/>
          <w:szCs w:val="22"/>
        </w:rPr>
      </w:pPr>
      <w:bookmarkStart w:id="35" w:name="_moaib12n9qld" w:colFirst="0" w:colLast="0"/>
      <w:bookmarkEnd w:id="35"/>
      <w:r>
        <w:rPr>
          <w:sz w:val="22"/>
          <w:szCs w:val="22"/>
        </w:rPr>
        <w:t>Происхождение в природе и производство</w:t>
      </w:r>
    </w:p>
    <w:p w14:paraId="413CD6DA" w14:textId="77777777" w:rsidR="00A81C10" w:rsidRDefault="00402BEB">
      <w:r>
        <w:t xml:space="preserve">Для этого металла характерно присутствие в природе в самородном состоянии, что значительно облегчает его добычу. Благодаря высокой плотности </w:t>
      </w:r>
      <w:proofErr w:type="spellStart"/>
      <w:r>
        <w:rPr>
          <w:rFonts w:ascii="Times New Roman" w:eastAsia="Times New Roman" w:hAnsi="Times New Roman" w:cs="Times New Roman"/>
          <w:i/>
        </w:rPr>
        <w:t>Au</w:t>
      </w:r>
      <w:proofErr w:type="spellEnd"/>
      <w:r>
        <w:t xml:space="preserve"> золото можно отделить от любых других минералов, находящихся в земной коре, с помощью обычной промывки. Если же говорить о количестве элемента </w:t>
      </w:r>
      <w:proofErr w:type="spellStart"/>
      <w:r>
        <w:rPr>
          <w:rFonts w:ascii="Times New Roman" w:eastAsia="Times New Roman" w:hAnsi="Times New Roman" w:cs="Times New Roman"/>
          <w:i/>
        </w:rPr>
        <w:t>Au</w:t>
      </w:r>
      <w:proofErr w:type="spellEnd"/>
      <w:r>
        <w:t xml:space="preserve"> в природе, то оно крайне незначительно, что еще больше увеличивает ценность материала. </w:t>
      </w:r>
    </w:p>
    <w:p w14:paraId="560B5205" w14:textId="77777777" w:rsidR="00A81C10" w:rsidRDefault="00402BEB">
      <w:pPr>
        <w:pStyle w:val="Nadpis2"/>
        <w:ind w:left="0" w:hanging="15"/>
      </w:pPr>
      <w:bookmarkStart w:id="36" w:name="_aptciswzlurw" w:colFirst="0" w:colLast="0"/>
      <w:bookmarkEnd w:id="36"/>
      <w:r>
        <w:rPr>
          <w:sz w:val="22"/>
          <w:szCs w:val="22"/>
        </w:rPr>
        <w:t xml:space="preserve">Использование </w:t>
      </w:r>
    </w:p>
    <w:p w14:paraId="0B566814" w14:textId="77777777" w:rsidR="00A81C10" w:rsidRDefault="00402BEB">
      <w:pPr>
        <w:numPr>
          <w:ilvl w:val="0"/>
          <w:numId w:val="14"/>
        </w:numPr>
      </w:pPr>
      <w:r>
        <w:t>В ювелирных изделиях</w:t>
      </w:r>
    </w:p>
    <w:p w14:paraId="0CE38E14" w14:textId="77777777" w:rsidR="00A81C10" w:rsidRDefault="00402BEB">
      <w:r>
        <w:t xml:space="preserve">Традиционным и самым крупным потребителем золота является ювелирная промышленность. Ювелирные изделия изготавливают не из чистого золота, а из его сплавов с другими металлами, значительно превосходящими золото по механической прочности и стойкости. В настоящее время для этого служат сплавы </w:t>
      </w:r>
      <w:proofErr w:type="spellStart"/>
      <w:r>
        <w:t>Au-Ag-Cu</w:t>
      </w:r>
      <w:proofErr w:type="spellEnd"/>
      <w:r>
        <w:t xml:space="preserve">, которые могут содержать добавки цинка, никеля, кобальта, палладия. Стойкость к коррозии таких сплавов определяются, в основном, содержанием в них </w:t>
      </w:r>
      <w:r>
        <w:lastRenderedPageBreak/>
        <w:t>золота, а цветовые оттенки и механические свойства — соотношением серебра и меди.</w:t>
      </w:r>
    </w:p>
    <w:p w14:paraId="10CE3B55" w14:textId="77777777" w:rsidR="00A81C10" w:rsidRDefault="00402BEB">
      <w:r>
        <w:t>Важнейшей характеристикой ювелирных изделий является их проба, характеризующая содержание в них золота.</w:t>
      </w:r>
    </w:p>
    <w:p w14:paraId="52C6E9D8" w14:textId="77777777" w:rsidR="00A81C10" w:rsidRDefault="00402BEB">
      <w:pPr>
        <w:numPr>
          <w:ilvl w:val="0"/>
          <w:numId w:val="3"/>
        </w:numPr>
        <w:spacing w:before="200"/>
      </w:pPr>
      <w:r>
        <w:t>В качестве денег</w:t>
      </w:r>
    </w:p>
    <w:p w14:paraId="3405E5A0" w14:textId="77777777" w:rsidR="00A81C10" w:rsidRDefault="00402BEB">
      <w:r>
        <w:t>Золото издавна использовалось многими народами в качестве денег. Золотые монеты — наиболее хорошо сохранившийся памятник старины. Однако как монопольный денежный товар золотые монеты утвердились только к XIX веку. Вплоть до Первой мировой войны все мировые валюты были основаны на золотом стандарте (период 1870—1914 годов называют «золотым веком»). Бумажные купюры в это время выполняли функцию удостоверений о наличии золота. Они свободно обменивались на золото.</w:t>
      </w:r>
    </w:p>
    <w:p w14:paraId="61470304" w14:textId="77777777" w:rsidR="00A81C10" w:rsidRDefault="00402BEB">
      <w:pPr>
        <w:numPr>
          <w:ilvl w:val="0"/>
          <w:numId w:val="4"/>
        </w:numPr>
        <w:spacing w:before="200"/>
      </w:pPr>
      <w:r>
        <w:t>В промышленности</w:t>
      </w:r>
    </w:p>
    <w:p w14:paraId="7C4B8CC3" w14:textId="77777777" w:rsidR="00A81C10" w:rsidRDefault="00402BEB">
      <w:r>
        <w:t>По своей химической стойкости и механической прочности золото уступает большинству платиноидов, но незаменимо, как материал для электрических контактов. Поэтому в микроэлектронике золотые проводники и гальванические покрытия золотом контактных поверхностей, разъёмов, печатных плат используются очень широко.</w:t>
      </w:r>
    </w:p>
    <w:p w14:paraId="79640CA6" w14:textId="77777777" w:rsidR="00A81C10" w:rsidRDefault="00402BEB">
      <w:r>
        <w:t>Золотые припои очень хорошо смачивают различные металлические поверхности и применяются при пайке металлов. Тонкие прокладки, изготовленные из мягких сплавов золота, используются в технике сверхвысокого вакуума.</w:t>
      </w:r>
    </w:p>
    <w:p w14:paraId="0E46273B" w14:textId="77777777" w:rsidR="00A81C10" w:rsidRDefault="00402BEB">
      <w:r>
        <w:t>Золочение металлов (в древности — исключительно амальгамный метод, в настоящее время — преимущественно гальваническое) широко используется в качестве метода защиты от коррозии. Хотя такое покрытие неблагородных металлов имеет существенные недостатки (мягкость покрытия, высокий потенциал при точечной коррозии), оно распространено также из-за того, что готовое изделие приобретает вид очень дорогого, «золотого».</w:t>
      </w:r>
    </w:p>
    <w:p w14:paraId="345BBDB4" w14:textId="77777777" w:rsidR="00A81C10" w:rsidRDefault="00402BEB">
      <w:pPr>
        <w:numPr>
          <w:ilvl w:val="0"/>
          <w:numId w:val="18"/>
        </w:numPr>
      </w:pPr>
      <w:r>
        <w:t>В стоматологии</w:t>
      </w:r>
    </w:p>
    <w:p w14:paraId="3E896FDE" w14:textId="77777777" w:rsidR="00A81C10" w:rsidRDefault="00402BEB">
      <w:r>
        <w:t>Значительные количества золота потребляет стоматология: коронки и зубные протезы изготовляют из сплавов золота с серебром, медью, никелем, платиной, цинком. Такие сплавы сочетают коррозионную стойкость с высокими механическими свойствами.</w:t>
      </w:r>
    </w:p>
    <w:p w14:paraId="39956A72" w14:textId="77777777" w:rsidR="00A81C10" w:rsidRDefault="00402BEB">
      <w:pPr>
        <w:pStyle w:val="Nadpis2"/>
        <w:ind w:left="0" w:hanging="15"/>
      </w:pPr>
      <w:bookmarkStart w:id="37" w:name="_9a9u58p51d2o" w:colFirst="0" w:colLast="0"/>
      <w:bookmarkEnd w:id="37"/>
      <w:r>
        <w:rPr>
          <w:sz w:val="26"/>
          <w:szCs w:val="26"/>
        </w:rPr>
        <w:t>Серебро</w:t>
      </w:r>
    </w:p>
    <w:p w14:paraId="3421663D" w14:textId="77777777" w:rsidR="00A81C10" w:rsidRDefault="00402BEB">
      <w:pPr>
        <w:pStyle w:val="Nadpis2"/>
        <w:spacing w:before="0"/>
        <w:ind w:left="0" w:hanging="15"/>
        <w:rPr>
          <w:sz w:val="22"/>
          <w:szCs w:val="22"/>
        </w:rPr>
      </w:pPr>
      <w:bookmarkStart w:id="38" w:name="_dvmeib975me" w:colFirst="0" w:colLast="0"/>
      <w:bookmarkEnd w:id="38"/>
      <w:r>
        <w:rPr>
          <w:sz w:val="22"/>
          <w:szCs w:val="22"/>
        </w:rPr>
        <w:t>Характеристики</w:t>
      </w:r>
    </w:p>
    <w:p w14:paraId="005C0F4D" w14:textId="77777777" w:rsidR="00A81C10" w:rsidRDefault="00402BEB">
      <w:r>
        <w:t>Серебро — элемент 11 группы, пятого периода периодической системы химических элементов Д. И. Менделеева, с атомным номером 47.</w:t>
      </w:r>
    </w:p>
    <w:p w14:paraId="66C3A7FB" w14:textId="77777777" w:rsidR="00A81C10" w:rsidRDefault="00402BEB">
      <w:pPr>
        <w:pStyle w:val="Nadpis2"/>
        <w:ind w:left="0" w:hanging="15"/>
        <w:rPr>
          <w:sz w:val="22"/>
          <w:szCs w:val="22"/>
        </w:rPr>
      </w:pPr>
      <w:bookmarkStart w:id="39" w:name="_ytk4hwzbzla6" w:colFirst="0" w:colLast="0"/>
      <w:bookmarkEnd w:id="39"/>
      <w:r>
        <w:rPr>
          <w:sz w:val="22"/>
          <w:szCs w:val="22"/>
        </w:rPr>
        <w:t>Происхождение в природе</w:t>
      </w:r>
    </w:p>
    <w:p w14:paraId="7B102C10" w14:textId="77777777" w:rsidR="00A81C10" w:rsidRDefault="00402BEB">
      <w:r>
        <w:t xml:space="preserve">Определённая часть благородных и цветных металлов встречается в природе в самородной форме. Известны и документально подтверждены факты нахождения не просто больших, а огромных самородков серебра. </w:t>
      </w:r>
    </w:p>
    <w:p w14:paraId="36774EE9" w14:textId="77777777" w:rsidR="00A81C10" w:rsidRDefault="00402BEB">
      <w:pPr>
        <w:sectPr w:rsidR="00A81C10">
          <w:headerReference w:type="default" r:id="rId20"/>
          <w:footerReference w:type="default" r:id="rId21"/>
          <w:headerReference w:type="first" r:id="rId22"/>
          <w:footerReference w:type="first" r:id="rId23"/>
          <w:pgSz w:w="11909" w:h="16834"/>
          <w:pgMar w:top="1440" w:right="1440" w:bottom="1440" w:left="1417" w:header="720" w:footer="720" w:gutter="0"/>
          <w:pgNumType w:start="1"/>
          <w:cols w:space="708"/>
          <w:titlePg/>
        </w:sectPr>
      </w:pPr>
      <w:r>
        <w:t>Известно более 50 природных минералов серебра, из которых важное промышленное значение имеют лишь 15—20, в том числе:</w:t>
      </w:r>
    </w:p>
    <w:p w14:paraId="1A1B061B" w14:textId="77777777" w:rsidR="00A81C10" w:rsidRDefault="00402BEB">
      <w:pPr>
        <w:ind w:firstLine="283"/>
      </w:pPr>
      <w:r>
        <w:t>Самородное серебро;</w:t>
      </w:r>
    </w:p>
    <w:p w14:paraId="19C5FBE6" w14:textId="77777777" w:rsidR="00A81C10" w:rsidRDefault="00402BEB">
      <w:pPr>
        <w:ind w:firstLine="283"/>
      </w:pPr>
      <w:r>
        <w:t>Электрум (золото-серебро);</w:t>
      </w:r>
    </w:p>
    <w:p w14:paraId="5B5D61F9" w14:textId="77777777" w:rsidR="00A81C10" w:rsidRDefault="00402BEB">
      <w:pPr>
        <w:ind w:firstLine="283"/>
      </w:pPr>
      <w:proofErr w:type="spellStart"/>
      <w:r>
        <w:t>Кюстелит</w:t>
      </w:r>
      <w:proofErr w:type="spellEnd"/>
      <w:r>
        <w:t xml:space="preserve"> (серебро-золото);</w:t>
      </w:r>
    </w:p>
    <w:p w14:paraId="288468DF" w14:textId="77777777" w:rsidR="00A81C10" w:rsidRDefault="00402BEB">
      <w:pPr>
        <w:ind w:firstLine="283"/>
      </w:pPr>
      <w:r>
        <w:t>Аргентит (серебро-сера);</w:t>
      </w:r>
    </w:p>
    <w:p w14:paraId="7AB7FD90" w14:textId="77777777" w:rsidR="00A81C10" w:rsidRDefault="00402BEB">
      <w:pPr>
        <w:ind w:firstLine="283"/>
      </w:pPr>
      <w:r>
        <w:t>Прустит (серебро-мышьяк-сера);</w:t>
      </w:r>
    </w:p>
    <w:p w14:paraId="7F87733F" w14:textId="77777777" w:rsidR="00A81C10" w:rsidRDefault="00402BEB">
      <w:pPr>
        <w:ind w:firstLine="283"/>
      </w:pPr>
      <w:proofErr w:type="spellStart"/>
      <w:r>
        <w:t>Бромаргерит</w:t>
      </w:r>
      <w:proofErr w:type="spellEnd"/>
      <w:r>
        <w:t xml:space="preserve"> (серебро-бром);</w:t>
      </w:r>
    </w:p>
    <w:p w14:paraId="0A5D347F" w14:textId="77777777" w:rsidR="00A81C10" w:rsidRDefault="00402BEB">
      <w:pPr>
        <w:ind w:firstLine="283"/>
      </w:pPr>
      <w:r>
        <w:t>Кераргирит (серебро-хлор);</w:t>
      </w:r>
    </w:p>
    <w:p w14:paraId="34B3A250" w14:textId="77777777" w:rsidR="00A81C10" w:rsidRDefault="00402BEB">
      <w:pPr>
        <w:ind w:firstLine="0"/>
      </w:pPr>
      <w:proofErr w:type="spellStart"/>
      <w:r>
        <w:t>Пираргирит</w:t>
      </w:r>
      <w:proofErr w:type="spellEnd"/>
      <w:r>
        <w:t xml:space="preserve"> (серебро-сурьма-сера);</w:t>
      </w:r>
    </w:p>
    <w:p w14:paraId="6A66970D" w14:textId="77777777" w:rsidR="00A81C10" w:rsidRDefault="00402BEB">
      <w:pPr>
        <w:ind w:firstLine="0"/>
      </w:pPr>
      <w:proofErr w:type="spellStart"/>
      <w:r>
        <w:t>Стефанит</w:t>
      </w:r>
      <w:proofErr w:type="spellEnd"/>
      <w:r>
        <w:t xml:space="preserve"> (серебро-сурьма-сера);</w:t>
      </w:r>
    </w:p>
    <w:p w14:paraId="7CBDAC34" w14:textId="77777777" w:rsidR="00A81C10" w:rsidRDefault="00402BEB">
      <w:pPr>
        <w:ind w:firstLine="0"/>
      </w:pPr>
      <w:r>
        <w:t>Полибазит (серебро-медь-сурьма-сера);</w:t>
      </w:r>
    </w:p>
    <w:p w14:paraId="138448F8" w14:textId="77777777" w:rsidR="00A81C10" w:rsidRDefault="00402BEB">
      <w:pPr>
        <w:ind w:firstLine="0"/>
      </w:pPr>
      <w:proofErr w:type="spellStart"/>
      <w:r>
        <w:t>Фрейбергит</w:t>
      </w:r>
      <w:proofErr w:type="spellEnd"/>
      <w:r>
        <w:t xml:space="preserve"> (медь-сера-серебро);</w:t>
      </w:r>
    </w:p>
    <w:p w14:paraId="54F01228" w14:textId="77777777" w:rsidR="00A81C10" w:rsidRDefault="00402BEB">
      <w:pPr>
        <w:ind w:firstLine="0"/>
      </w:pPr>
      <w:proofErr w:type="spellStart"/>
      <w:r>
        <w:t>Аргентоярозит</w:t>
      </w:r>
      <w:proofErr w:type="spellEnd"/>
      <w:r>
        <w:t xml:space="preserve"> (серебро-железо-сера);</w:t>
      </w:r>
    </w:p>
    <w:p w14:paraId="18F56DFD" w14:textId="77777777" w:rsidR="00A81C10" w:rsidRDefault="00402BEB">
      <w:pPr>
        <w:ind w:firstLine="0"/>
      </w:pPr>
      <w:proofErr w:type="spellStart"/>
      <w:r>
        <w:t>Дискразит</w:t>
      </w:r>
      <w:proofErr w:type="spellEnd"/>
      <w:r>
        <w:t xml:space="preserve"> (серебро-сурьма);</w:t>
      </w:r>
    </w:p>
    <w:p w14:paraId="1A893424" w14:textId="77777777" w:rsidR="00A81C10" w:rsidRDefault="00402BEB">
      <w:pPr>
        <w:ind w:firstLine="0"/>
        <w:sectPr w:rsidR="00A81C10">
          <w:type w:val="continuous"/>
          <w:pgSz w:w="11909" w:h="16834"/>
          <w:pgMar w:top="1440" w:right="1440" w:bottom="1440" w:left="1417" w:header="720" w:footer="720" w:gutter="0"/>
          <w:cols w:num="2" w:space="708" w:equalWidth="0">
            <w:col w:w="4164" w:space="720"/>
            <w:col w:w="4164" w:space="0"/>
          </w:cols>
        </w:sectPr>
      </w:pPr>
      <w:proofErr w:type="spellStart"/>
      <w:r>
        <w:t>Агвиларит</w:t>
      </w:r>
      <w:proofErr w:type="spellEnd"/>
      <w:r>
        <w:t xml:space="preserve"> (серебро-селен-сера)</w:t>
      </w:r>
    </w:p>
    <w:p w14:paraId="1CA20985" w14:textId="77777777" w:rsidR="00A81C10" w:rsidRDefault="00402BEB">
      <w:pPr>
        <w:pStyle w:val="Nadpis2"/>
        <w:ind w:left="0" w:hanging="15"/>
        <w:rPr>
          <w:sz w:val="22"/>
          <w:szCs w:val="22"/>
        </w:rPr>
      </w:pPr>
      <w:bookmarkStart w:id="40" w:name="_2hafpb4yyoyn" w:colFirst="0" w:colLast="0"/>
      <w:bookmarkEnd w:id="40"/>
      <w:r>
        <w:rPr>
          <w:sz w:val="22"/>
          <w:szCs w:val="22"/>
        </w:rPr>
        <w:lastRenderedPageBreak/>
        <w:t>Производство</w:t>
      </w:r>
    </w:p>
    <w:p w14:paraId="0F53EEE3" w14:textId="77777777" w:rsidR="00A81C10" w:rsidRDefault="00402BEB">
      <w:r>
        <w:t xml:space="preserve">Для отделения серебра от пустой породы используется </w:t>
      </w:r>
      <w:proofErr w:type="spellStart"/>
      <w:r>
        <w:t>цианидный</w:t>
      </w:r>
      <w:proofErr w:type="spellEnd"/>
      <w:r>
        <w:t xml:space="preserve"> метод. Метод основан на растворении серебра в растворе цианида натрия за счет окисления кислородом воздуха и перехода в анионный комплекс, с последующим вытеснением цинковой пылью по обменной реакции:</w:t>
      </w:r>
    </w:p>
    <w:p w14:paraId="22003D74" w14:textId="77777777" w:rsidR="00A81C10" w:rsidRPr="008A4EAD" w:rsidRDefault="00402BEB">
      <w:pPr>
        <w:jc w:val="center"/>
        <w:rPr>
          <w:lang w:val="en-AU"/>
        </w:rPr>
      </w:pPr>
      <w:r w:rsidRPr="008A4EAD">
        <w:rPr>
          <w:rFonts w:ascii="Times New Roman" w:eastAsia="Times New Roman" w:hAnsi="Times New Roman" w:cs="Times New Roman"/>
          <w:i/>
          <w:lang w:val="en-AU"/>
        </w:rPr>
        <w:t>2</w:t>
      </w:r>
      <w:proofErr w:type="gramStart"/>
      <w:r w:rsidRPr="008A4EAD">
        <w:rPr>
          <w:rFonts w:ascii="Times New Roman" w:eastAsia="Times New Roman" w:hAnsi="Times New Roman" w:cs="Times New Roman"/>
          <w:i/>
          <w:lang w:val="en-AU"/>
        </w:rPr>
        <w:t>Na[</w:t>
      </w:r>
      <w:proofErr w:type="gramEnd"/>
      <w:r w:rsidRPr="008A4EAD">
        <w:rPr>
          <w:rFonts w:ascii="Times New Roman" w:eastAsia="Times New Roman" w:hAnsi="Times New Roman" w:cs="Times New Roman"/>
          <w:i/>
          <w:lang w:val="en-AU"/>
        </w:rPr>
        <w:t>Ag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  <w:lang w:val="en-AU"/>
              </w:rPr>
              <m:t>(</m:t>
            </m:r>
            <m:r>
              <w:rPr>
                <w:rFonts w:ascii="Times New Roman" w:eastAsia="Times New Roman" w:hAnsi="Times New Roman" w:cs="Times New Roman"/>
              </w:rPr>
              <m:t>CN</m:t>
            </m:r>
            <m:r>
              <w:rPr>
                <w:rFonts w:ascii="Times New Roman" w:eastAsia="Times New Roman" w:hAnsi="Times New Roman" w:cs="Times New Roman"/>
                <w:lang w:val="en-AU"/>
              </w:rPr>
              <m:t>)</m:t>
            </m:r>
          </m:e>
          <m:sub>
            <m:r>
              <w:rPr>
                <w:rFonts w:ascii="Times New Roman" w:eastAsia="Times New Roman" w:hAnsi="Times New Roman" w:cs="Times New Roman"/>
                <w:lang w:val="en-AU"/>
              </w:rPr>
              <m:t>2</m:t>
            </m:r>
          </m:sub>
        </m:sSub>
      </m:oMath>
      <w:r w:rsidRPr="008A4EAD">
        <w:rPr>
          <w:rFonts w:ascii="Times New Roman" w:eastAsia="Times New Roman" w:hAnsi="Times New Roman" w:cs="Times New Roman"/>
          <w:i/>
          <w:lang w:val="en-AU"/>
        </w:rPr>
        <w:t xml:space="preserve">] + Zn </w:t>
      </w:r>
      <m:oMath>
        <m:r>
          <w:rPr>
            <w:rFonts w:ascii="Cambria Math" w:hAnsi="Cambria Math"/>
            <w:lang w:val="en-AU"/>
          </w:rPr>
          <m:t>→</m:t>
        </m:r>
      </m:oMath>
      <w:r w:rsidRPr="008A4EAD">
        <w:rPr>
          <w:rFonts w:ascii="Times New Roman" w:eastAsia="Times New Roman" w:hAnsi="Times New Roman" w:cs="Times New Roman"/>
          <w:i/>
          <w:lang w:val="en-AU"/>
        </w:rPr>
        <w:t xml:space="preserve"> 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</w:rPr>
              <m:t>Na</m:t>
            </m:r>
          </m:e>
          <m:sub>
            <m:r>
              <w:rPr>
                <w:rFonts w:ascii="Times New Roman" w:eastAsia="Times New Roman" w:hAnsi="Times New Roman" w:cs="Times New Roman"/>
                <w:lang w:val="en-AU"/>
              </w:rPr>
              <m:t>2</m:t>
            </m:r>
          </m:sub>
        </m:sSub>
      </m:oMath>
      <w:r w:rsidRPr="008A4EAD">
        <w:rPr>
          <w:rFonts w:ascii="Times New Roman" w:eastAsia="Times New Roman" w:hAnsi="Times New Roman" w:cs="Times New Roman"/>
          <w:i/>
          <w:lang w:val="en-AU"/>
        </w:rPr>
        <w:t>[Zn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  <w:lang w:val="en-AU"/>
              </w:rPr>
              <m:t>(</m:t>
            </m:r>
            <m:r>
              <w:rPr>
                <w:rFonts w:ascii="Times New Roman" w:eastAsia="Times New Roman" w:hAnsi="Times New Roman" w:cs="Times New Roman"/>
              </w:rPr>
              <m:t>CN</m:t>
            </m:r>
            <m:r>
              <w:rPr>
                <w:rFonts w:ascii="Times New Roman" w:eastAsia="Times New Roman" w:hAnsi="Times New Roman" w:cs="Times New Roman"/>
                <w:lang w:val="en-AU"/>
              </w:rPr>
              <m:t>)</m:t>
            </m:r>
          </m:e>
          <m:sub>
            <m:r>
              <w:rPr>
                <w:rFonts w:ascii="Times New Roman" w:eastAsia="Times New Roman" w:hAnsi="Times New Roman" w:cs="Times New Roman"/>
                <w:lang w:val="en-AU"/>
              </w:rPr>
              <m:t>4</m:t>
            </m:r>
          </m:sub>
        </m:sSub>
      </m:oMath>
      <w:r w:rsidRPr="008A4EAD">
        <w:rPr>
          <w:rFonts w:ascii="Times New Roman" w:eastAsia="Times New Roman" w:hAnsi="Times New Roman" w:cs="Times New Roman"/>
          <w:i/>
          <w:lang w:val="en-AU"/>
        </w:rPr>
        <w:t>] + 2Ag</w:t>
      </w:r>
    </w:p>
    <w:p w14:paraId="7E424D73" w14:textId="77777777" w:rsidR="00A81C10" w:rsidRDefault="00402BEB">
      <w:pPr>
        <w:pStyle w:val="Nadpis2"/>
        <w:ind w:left="0" w:hanging="15"/>
        <w:rPr>
          <w:sz w:val="22"/>
          <w:szCs w:val="22"/>
        </w:rPr>
      </w:pPr>
      <w:bookmarkStart w:id="41" w:name="_54dxtboz5waz" w:colFirst="0" w:colLast="0"/>
      <w:bookmarkEnd w:id="41"/>
      <w:r>
        <w:rPr>
          <w:sz w:val="22"/>
          <w:szCs w:val="22"/>
        </w:rPr>
        <w:t xml:space="preserve">Использование   </w:t>
      </w:r>
    </w:p>
    <w:p w14:paraId="50A22B77" w14:textId="77777777" w:rsidR="00A81C10" w:rsidRDefault="00402BEB">
      <w:r>
        <w:t>Так как обладает наибольшей электропроводностью, теплопроводностью и стойкостью к окислению кислородом при обычных условиях, применяется для контактов электротехнических изделий (например, контакты реле, ламели), а также многослойных керамических конденсаторов.</w:t>
      </w:r>
    </w:p>
    <w:p w14:paraId="786A4347" w14:textId="77777777" w:rsidR="00A81C10" w:rsidRDefault="00402BEB">
      <w:r>
        <w:t xml:space="preserve">В составе припоев: </w:t>
      </w:r>
      <w:proofErr w:type="spellStart"/>
      <w:r>
        <w:t>медносеребряные</w:t>
      </w:r>
      <w:proofErr w:type="spellEnd"/>
      <w:r>
        <w:t xml:space="preserve"> припои ПСр-72, ПСр-45 и другие, используется для пайки разнообразных ответственных соединений, в том числе разнородных металлов, припои с высоким содержанием серебра используются в ювелирных изделиях, а со средним — в разнообразной технике, от сильноточных выключателей до жидкостных ракетных двигателей, иногда также как добавка к свинцу в количестве 3 % (ПСр-3), им заменяют оловянный припой.</w:t>
      </w:r>
    </w:p>
    <w:p w14:paraId="1FA3ECD6" w14:textId="77777777" w:rsidR="00A81C10" w:rsidRDefault="00402BEB">
      <w:r>
        <w:t>В составе сплавов: для изготовления катодов гальванических элементов.</w:t>
      </w:r>
    </w:p>
    <w:p w14:paraId="6EC192E6" w14:textId="77777777" w:rsidR="00A81C10" w:rsidRDefault="00402BEB">
      <w:r>
        <w:t>Применяется как драгоценный металл в ювелирном деле (обычно в сплаве с медью, иногда с никелем и другими металлами).</w:t>
      </w:r>
    </w:p>
    <w:p w14:paraId="132D747F" w14:textId="77777777" w:rsidR="00A81C10" w:rsidRDefault="00402BEB">
      <w:r>
        <w:t>Используется при чеканке монет, а также наград — орденов и медалей.</w:t>
      </w:r>
    </w:p>
    <w:p w14:paraId="51DAF830" w14:textId="77777777" w:rsidR="00A81C10" w:rsidRDefault="00402BEB">
      <w:r>
        <w:t>Галогениды серебра и нитрат серебра используются в фотографии, так как обладают высокой светочувствительностью.</w:t>
      </w:r>
    </w:p>
    <w:p w14:paraId="58703149" w14:textId="77777777" w:rsidR="00A81C10" w:rsidRDefault="00402BEB">
      <w:proofErr w:type="spellStart"/>
      <w:r>
        <w:t>Иодистое</w:t>
      </w:r>
      <w:proofErr w:type="spellEnd"/>
      <w:r>
        <w:t xml:space="preserve"> серебро применяется для смены погоды («разгон облаков»).</w:t>
      </w:r>
    </w:p>
    <w:p w14:paraId="631FB447" w14:textId="77777777" w:rsidR="00A81C10" w:rsidRDefault="00402BEB">
      <w:r>
        <w:t>Из-за высочайшей электропроводности и стойкости к окислению применяется:</w:t>
      </w:r>
    </w:p>
    <w:p w14:paraId="5254042C" w14:textId="77777777" w:rsidR="00A81C10" w:rsidRDefault="00402BEB">
      <w:r>
        <w:t>в электротехнике и электронике как покрытие ответственных контактов и проводников в высокочастотных цепях;</w:t>
      </w:r>
    </w:p>
    <w:p w14:paraId="7C30F9E7" w14:textId="77777777" w:rsidR="00A81C10" w:rsidRDefault="00402BEB">
      <w:r>
        <w:t>в СВЧ-технике как покрытие внутренней поверхности волноводов.</w:t>
      </w:r>
    </w:p>
    <w:p w14:paraId="7DEFFEA9" w14:textId="77777777" w:rsidR="00A81C10" w:rsidRDefault="00402BEB">
      <w:r>
        <w:t>Используется как покрытие для зеркал с высокой отражающей способностью (в обычных зеркалах используется алюминий).</w:t>
      </w:r>
    </w:p>
    <w:p w14:paraId="7B09A163" w14:textId="77777777" w:rsidR="00A81C10" w:rsidRDefault="00402BEB">
      <w:r>
        <w:t xml:space="preserve">Часто используется как катализатор в реакциях окисления, например, при производстве формальдегида из метанола, а также </w:t>
      </w:r>
      <w:proofErr w:type="spellStart"/>
      <w:r>
        <w:t>эпоксида</w:t>
      </w:r>
      <w:proofErr w:type="spellEnd"/>
      <w:r>
        <w:t xml:space="preserve"> из этилена.</w:t>
      </w:r>
    </w:p>
    <w:p w14:paraId="3B8146E1" w14:textId="77777777" w:rsidR="00A81C10" w:rsidRDefault="00402BEB">
      <w:r>
        <w:t>Используется как дезинфицирующее вещество, в основном для обеззараживания воды. Ограниченно применяется в виде солей (нитрат серебра) и коллоидных растворов (протаргол и колларгол) как вяжущее средство. В прошлом применение препаратов серебра было значительно шире.</w:t>
      </w:r>
    </w:p>
    <w:p w14:paraId="6988FF93" w14:textId="77777777" w:rsidR="00A81C10" w:rsidRDefault="00402BEB">
      <w:pPr>
        <w:pStyle w:val="Nadpis2"/>
        <w:ind w:left="0" w:hanging="15"/>
      </w:pPr>
      <w:bookmarkStart w:id="42" w:name="_ij9330xxq1jn" w:colFirst="0" w:colLast="0"/>
      <w:bookmarkEnd w:id="42"/>
      <w:r>
        <w:rPr>
          <w:sz w:val="26"/>
          <w:szCs w:val="26"/>
        </w:rPr>
        <w:t xml:space="preserve">Ртуть </w:t>
      </w:r>
    </w:p>
    <w:p w14:paraId="47C1A270" w14:textId="77777777" w:rsidR="00A81C10" w:rsidRDefault="00402BEB">
      <w:pPr>
        <w:pStyle w:val="Nadpis2"/>
        <w:spacing w:before="0"/>
        <w:ind w:left="0" w:hanging="15"/>
        <w:rPr>
          <w:sz w:val="22"/>
          <w:szCs w:val="22"/>
        </w:rPr>
      </w:pPr>
      <w:bookmarkStart w:id="43" w:name="_5y02ikoph7v5" w:colFirst="0" w:colLast="0"/>
      <w:bookmarkEnd w:id="43"/>
      <w:r>
        <w:rPr>
          <w:sz w:val="22"/>
          <w:szCs w:val="22"/>
        </w:rPr>
        <w:t>Характеристики</w:t>
      </w:r>
    </w:p>
    <w:p w14:paraId="6A817C13" w14:textId="77777777" w:rsidR="00A81C10" w:rsidRDefault="00402BEB">
      <w:r>
        <w:t xml:space="preserve">Ртуть — элемент шестого периода периодической системы химических элементов Д. И. Менделеева с атомным номером 80, относящийся к подгруппе цинка, 12-й группе. Простое вещество ртуть — переходный металл, при комнатной температуре представляющий собой тяжёлую серебристо-белую жидкость, пары которой чрезвычайно ядовиты, </w:t>
      </w:r>
      <w:proofErr w:type="spellStart"/>
      <w:r>
        <w:t>контаминант</w:t>
      </w:r>
      <w:proofErr w:type="spellEnd"/>
      <w:r>
        <w:t xml:space="preserve">. </w:t>
      </w:r>
    </w:p>
    <w:p w14:paraId="0481D97F" w14:textId="77777777" w:rsidR="00A81C10" w:rsidRDefault="00402BEB">
      <w:pPr>
        <w:pStyle w:val="Nadpis2"/>
        <w:ind w:left="0" w:hanging="15"/>
        <w:rPr>
          <w:sz w:val="22"/>
          <w:szCs w:val="22"/>
        </w:rPr>
      </w:pPr>
      <w:bookmarkStart w:id="44" w:name="_ie81mtepw3xt" w:colFirst="0" w:colLast="0"/>
      <w:bookmarkEnd w:id="44"/>
      <w:r>
        <w:rPr>
          <w:sz w:val="22"/>
          <w:szCs w:val="22"/>
        </w:rPr>
        <w:t>Происхождение в природе</w:t>
      </w:r>
    </w:p>
    <w:p w14:paraId="04818288" w14:textId="77777777" w:rsidR="00A81C10" w:rsidRDefault="00402BEB">
      <w:r>
        <w:t xml:space="preserve">Ртуть принадлежит к числу редких и рассеянных элементов, её содержание в земной коре составляет всего 7·10-6 </w:t>
      </w:r>
      <w:proofErr w:type="spellStart"/>
      <w:r>
        <w:t>мас</w:t>
      </w:r>
      <w:proofErr w:type="spellEnd"/>
      <w:r>
        <w:t xml:space="preserve">. %. Иногда встречается самородная ртуть, в виде озер или амальгам с золотом, серебром и палладием. Основной минерал ртуть – киноварь </w:t>
      </w:r>
      <w:proofErr w:type="spellStart"/>
      <w:r>
        <w:rPr>
          <w:rFonts w:ascii="Times New Roman" w:eastAsia="Times New Roman" w:hAnsi="Times New Roman" w:cs="Times New Roman"/>
          <w:i/>
        </w:rPr>
        <w:t>HgS</w:t>
      </w:r>
      <w:proofErr w:type="spellEnd"/>
      <w:r>
        <w:t>.</w:t>
      </w:r>
    </w:p>
    <w:p w14:paraId="77794104" w14:textId="77777777" w:rsidR="00A81C10" w:rsidRDefault="00402BEB">
      <w:pPr>
        <w:pStyle w:val="Nadpis2"/>
        <w:ind w:left="0" w:hanging="15"/>
        <w:rPr>
          <w:sz w:val="22"/>
          <w:szCs w:val="22"/>
        </w:rPr>
      </w:pPr>
      <w:bookmarkStart w:id="45" w:name="_5iu2jgovebg8" w:colFirst="0" w:colLast="0"/>
      <w:bookmarkEnd w:id="45"/>
      <w:r>
        <w:rPr>
          <w:sz w:val="22"/>
          <w:szCs w:val="22"/>
        </w:rPr>
        <w:lastRenderedPageBreak/>
        <w:t>Производство</w:t>
      </w:r>
    </w:p>
    <w:p w14:paraId="01C03DB4" w14:textId="77777777" w:rsidR="00A81C10" w:rsidRDefault="00402BEB">
      <w:r>
        <w:t>Ртуть получают пирометаллургическим методом из ртутного концентрата, содержащего преимущественно сульфид ртути (II). Его подвергают обжигу при 700–800°С в токе воздуха:</w:t>
      </w:r>
    </w:p>
    <w:p w14:paraId="470BD09F" w14:textId="77777777" w:rsidR="00A81C10" w:rsidRDefault="00402BEB">
      <w:pPr>
        <w:jc w:val="center"/>
      </w:pPr>
      <w:proofErr w:type="spellStart"/>
      <w:r>
        <w:rPr>
          <w:rFonts w:ascii="Times New Roman" w:eastAsia="Times New Roman" w:hAnsi="Times New Roman" w:cs="Times New Roman"/>
          <w:i/>
        </w:rPr>
        <w:t>HgS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+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</w:rPr>
              <m:t>O</m:t>
            </m:r>
          </m:e>
          <m:sub>
            <m:r>
              <w:rPr>
                <w:rFonts w:ascii="Times New Roman" w:eastAsia="Times New Roman" w:hAnsi="Times New Roman" w:cs="Times New Roman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i/>
        </w:rPr>
        <w:t xml:space="preserve"> </w:t>
      </w:r>
      <m:oMath>
        <m:r>
          <w:rPr>
            <w:rFonts w:ascii="Cambria Math" w:hAnsi="Cambria Math"/>
          </w:rPr>
          <m:t>→</m:t>
        </m:r>
      </m:oMath>
      <w:r>
        <w:rPr>
          <w:rFonts w:ascii="Times New Roman" w:eastAsia="Times New Roman" w:hAnsi="Times New Roman" w:cs="Times New Roman"/>
          <w:i/>
        </w:rPr>
        <w:t xml:space="preserve"> Hg + 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</w:rPr>
              <m:t>SO</m:t>
            </m:r>
          </m:e>
          <m:sub>
            <m:r>
              <w:rPr>
                <w:rFonts w:ascii="Times New Roman" w:eastAsia="Times New Roman" w:hAnsi="Times New Roman" w:cs="Times New Roman"/>
              </w:rPr>
              <m:t>2</m:t>
            </m:r>
          </m:sub>
        </m:sSub>
      </m:oMath>
    </w:p>
    <w:p w14:paraId="2B4F4061" w14:textId="77777777" w:rsidR="00A81C10" w:rsidRDefault="00402BEB">
      <w:r>
        <w:t>Ртуть также можно получить при восстановлении её из сульфида более активным металлом:</w:t>
      </w:r>
    </w:p>
    <w:p w14:paraId="1A6580D6" w14:textId="77777777" w:rsidR="00A81C10" w:rsidRDefault="00402BEB">
      <w:pPr>
        <w:jc w:val="center"/>
      </w:pPr>
      <w:proofErr w:type="spellStart"/>
      <w:r>
        <w:rPr>
          <w:rFonts w:ascii="Times New Roman" w:eastAsia="Times New Roman" w:hAnsi="Times New Roman" w:cs="Times New Roman"/>
          <w:i/>
        </w:rPr>
        <w:t>HgS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i/>
        </w:rPr>
        <w:t>Fe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m:oMath>
        <m:r>
          <w:rPr>
            <w:rFonts w:ascii="Cambria Math" w:hAnsi="Cambria Math"/>
          </w:rPr>
          <m:t>→</m:t>
        </m:r>
      </m:oMath>
      <w:r>
        <w:rPr>
          <w:rFonts w:ascii="Times New Roman" w:eastAsia="Times New Roman" w:hAnsi="Times New Roman" w:cs="Times New Roman"/>
          <w:i/>
        </w:rPr>
        <w:t xml:space="preserve"> Hg + FeS</w:t>
      </w:r>
    </w:p>
    <w:p w14:paraId="430C630A" w14:textId="77777777" w:rsidR="00A81C10" w:rsidRDefault="00402BEB">
      <w:pPr>
        <w:pStyle w:val="Nadpis2"/>
        <w:spacing w:before="0"/>
        <w:ind w:left="0" w:hanging="15"/>
        <w:rPr>
          <w:sz w:val="22"/>
          <w:szCs w:val="22"/>
        </w:rPr>
      </w:pPr>
      <w:bookmarkStart w:id="46" w:name="_qm23606pk8kc" w:colFirst="0" w:colLast="0"/>
      <w:bookmarkEnd w:id="46"/>
      <w:r>
        <w:rPr>
          <w:sz w:val="22"/>
          <w:szCs w:val="22"/>
        </w:rPr>
        <w:t xml:space="preserve">Использование </w:t>
      </w:r>
    </w:p>
    <w:p w14:paraId="4D40538B" w14:textId="77777777" w:rsidR="00A81C10" w:rsidRDefault="00402BEB">
      <w:r>
        <w:t>Металлическая ртуть используется для изготовления катодов при электрохимическом получении едких щелочей и хлора, в производстве люминесцентных ламп, термометров, барометров, манометров и других измерительных приборов.</w:t>
      </w:r>
    </w:p>
    <w:p w14:paraId="37D1DE54" w14:textId="77777777" w:rsidR="00A81C10" w:rsidRDefault="00402BEB">
      <w:r>
        <w:t>Каломель применяется для изготовления каломельных электродов в электрохимии и в медицине, в качестве легкого слабительного.</w:t>
      </w:r>
    </w:p>
    <w:p w14:paraId="094B0666" w14:textId="77777777" w:rsidR="00A81C10" w:rsidRDefault="00402BEB">
      <w:r>
        <w:t>Сулема применяется для дезинфекции и для протравливания семян, используется в медицине.</w:t>
      </w:r>
    </w:p>
    <w:p w14:paraId="1E412E47" w14:textId="77777777" w:rsidR="00A81C10" w:rsidRDefault="00402BEB">
      <w:proofErr w:type="spellStart"/>
      <w:r>
        <w:t>Фульмиат</w:t>
      </w:r>
      <w:proofErr w:type="spellEnd"/>
      <w:r>
        <w:t xml:space="preserve"> ртути (II) – взрывчатое вещество, используется в капсюлях патронов и снарядов в качестве детонаторов.</w:t>
      </w:r>
    </w:p>
    <w:p w14:paraId="45992E9D" w14:textId="77777777" w:rsidR="00A81C10" w:rsidRDefault="00402BEB">
      <w:r>
        <w:t>Соли ртути (II) используют в качестве катализаторов в органическом синтезе.</w:t>
      </w:r>
    </w:p>
    <w:p w14:paraId="209E0831" w14:textId="77777777" w:rsidR="00A81C10" w:rsidRDefault="00402BEB">
      <w:pPr>
        <w:spacing w:before="200"/>
        <w:ind w:firstLine="0"/>
        <w:rPr>
          <w:b/>
        </w:rPr>
      </w:pPr>
      <w:r>
        <w:rPr>
          <w:b/>
        </w:rPr>
        <w:t>Важные соединения</w:t>
      </w:r>
    </w:p>
    <w:p w14:paraId="69ACFA64" w14:textId="77777777" w:rsidR="00A81C10" w:rsidRDefault="00402BEB">
      <w:r>
        <w:t xml:space="preserve">Оксид ртути (II) </w:t>
      </w:r>
      <w:proofErr w:type="spellStart"/>
      <w:r>
        <w:rPr>
          <w:rFonts w:ascii="Times New Roman" w:eastAsia="Times New Roman" w:hAnsi="Times New Roman" w:cs="Times New Roman"/>
          <w:i/>
        </w:rPr>
        <w:t>HgO</w:t>
      </w:r>
      <w:proofErr w:type="spellEnd"/>
      <w:r>
        <w:t xml:space="preserve"> существует в двух формах – красной и желтой, обе формы имеют одинаковую структуру, кристаллизуются в ромбической сингонии, цвет зависит от размера кристаллов: при размерах до 4 мкм цвет оксида желтый, выше 8 мкм – красный. Красная форма образуется при осторожном нагревании нитрата ртути (II) при 350 °С:</w:t>
      </w:r>
    </w:p>
    <w:p w14:paraId="2C0ED02E" w14:textId="77777777" w:rsidR="00A81C10" w:rsidRPr="008A4EAD" w:rsidRDefault="00402BEB">
      <w:pPr>
        <w:jc w:val="center"/>
        <w:rPr>
          <w:rFonts w:ascii="Times New Roman" w:eastAsia="Times New Roman" w:hAnsi="Times New Roman" w:cs="Times New Roman"/>
          <w:i/>
          <w:lang w:val="en-AU"/>
        </w:rPr>
      </w:pPr>
      <w:r w:rsidRPr="008A4EAD">
        <w:rPr>
          <w:rFonts w:ascii="Times New Roman" w:eastAsia="Times New Roman" w:hAnsi="Times New Roman" w:cs="Times New Roman"/>
          <w:i/>
          <w:lang w:val="en-AU"/>
        </w:rPr>
        <w:t>2Hg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sSub>
              <m:sSubPr>
                <m:ctrlPr>
                  <w:rPr>
                    <w:rFonts w:ascii="Times New Roman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Times New Roman" w:eastAsia="Times New Roman" w:hAnsi="Times New Roman" w:cs="Times New Roman"/>
                    <w:lang w:val="en-AU"/>
                  </w:rPr>
                  <m:t>(</m:t>
                </m:r>
                <m:r>
                  <w:rPr>
                    <w:rFonts w:ascii="Times New Roman" w:eastAsia="Times New Roman" w:hAnsi="Times New Roman" w:cs="Times New Roman"/>
                  </w:rPr>
                  <m:t>HO</m:t>
                </m:r>
              </m:e>
              <m:sub>
                <m:r>
                  <w:rPr>
                    <w:rFonts w:ascii="Times New Roman" w:eastAsia="Times New Roman" w:hAnsi="Times New Roman" w:cs="Times New Roman"/>
                    <w:lang w:val="en-AU"/>
                  </w:rPr>
                  <m:t>3</m:t>
                </m:r>
              </m:sub>
            </m:sSub>
            <m:r>
              <w:rPr>
                <w:rFonts w:ascii="Times New Roman" w:eastAsia="Times New Roman" w:hAnsi="Times New Roman" w:cs="Times New Roman"/>
                <w:lang w:val="en-AU"/>
              </w:rPr>
              <m:t>)</m:t>
            </m:r>
          </m:e>
          <m:sub>
            <m:r>
              <w:rPr>
                <w:rFonts w:ascii="Times New Roman" w:eastAsia="Times New Roman" w:hAnsi="Times New Roman" w:cs="Times New Roman"/>
                <w:lang w:val="en-AU"/>
              </w:rPr>
              <m:t>2</m:t>
            </m:r>
          </m:sub>
        </m:sSub>
      </m:oMath>
      <w:r w:rsidRPr="008A4EAD">
        <w:rPr>
          <w:rFonts w:ascii="Times New Roman" w:eastAsia="Times New Roman" w:hAnsi="Times New Roman" w:cs="Times New Roman"/>
          <w:i/>
          <w:lang w:val="en-AU"/>
        </w:rPr>
        <w:t xml:space="preserve"> </w:t>
      </w:r>
      <m:oMath>
        <m:r>
          <w:rPr>
            <w:rFonts w:ascii="Cambria Math" w:hAnsi="Cambria Math"/>
            <w:lang w:val="en-AU"/>
          </w:rPr>
          <m:t>→</m:t>
        </m:r>
      </m:oMath>
      <w:r w:rsidRPr="008A4EAD">
        <w:rPr>
          <w:rFonts w:ascii="Times New Roman" w:eastAsia="Times New Roman" w:hAnsi="Times New Roman" w:cs="Times New Roman"/>
          <w:i/>
          <w:lang w:val="en-AU"/>
        </w:rPr>
        <w:t xml:space="preserve"> 2HgO + 4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  <w:lang w:val="en-AU"/>
              </w:rPr>
              <m:t>(</m:t>
            </m:r>
            <m:r>
              <w:rPr>
                <w:rFonts w:ascii="Times New Roman" w:eastAsia="Times New Roman" w:hAnsi="Times New Roman" w:cs="Times New Roman"/>
              </w:rPr>
              <m:t>NO</m:t>
            </m:r>
            <m:r>
              <w:rPr>
                <w:rFonts w:ascii="Times New Roman" w:eastAsia="Times New Roman" w:hAnsi="Times New Roman" w:cs="Times New Roman"/>
                <w:lang w:val="en-AU"/>
              </w:rPr>
              <m:t>)</m:t>
            </m:r>
          </m:e>
          <m:sub>
            <m:r>
              <w:rPr>
                <w:rFonts w:ascii="Times New Roman" w:eastAsia="Times New Roman" w:hAnsi="Times New Roman" w:cs="Times New Roman"/>
                <w:lang w:val="en-AU"/>
              </w:rPr>
              <m:t>2</m:t>
            </m:r>
          </m:sub>
        </m:sSub>
      </m:oMath>
      <w:r w:rsidRPr="008A4EAD">
        <w:rPr>
          <w:rFonts w:ascii="Times New Roman" w:eastAsia="Times New Roman" w:hAnsi="Times New Roman" w:cs="Times New Roman"/>
          <w:i/>
          <w:lang w:val="en-AU"/>
        </w:rPr>
        <w:t xml:space="preserve"> + </w:t>
      </w:r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</w:rPr>
              <m:t>O</m:t>
            </m:r>
          </m:e>
          <m:sub>
            <m:r>
              <w:rPr>
                <w:rFonts w:ascii="Times New Roman" w:eastAsia="Times New Roman" w:hAnsi="Times New Roman" w:cs="Times New Roman"/>
                <w:lang w:val="en-AU"/>
              </w:rPr>
              <m:t>2</m:t>
            </m:r>
          </m:sub>
        </m:sSub>
      </m:oMath>
    </w:p>
    <w:p w14:paraId="4F55463B" w14:textId="77777777" w:rsidR="00A81C10" w:rsidRDefault="00402BEB">
      <w:r>
        <w:t xml:space="preserve">Одно из широко используемых соединений ртути (II) – </w:t>
      </w:r>
      <w:proofErr w:type="spellStart"/>
      <w:r>
        <w:t>фульмиат</w:t>
      </w:r>
      <w:proofErr w:type="spellEnd"/>
      <w:r>
        <w:t xml:space="preserve"> ртути (II) </w:t>
      </w:r>
      <w:proofErr w:type="spellStart"/>
      <w:r>
        <w:rPr>
          <w:rFonts w:ascii="Times New Roman" w:eastAsia="Times New Roman" w:hAnsi="Times New Roman" w:cs="Times New Roman"/>
          <w:i/>
        </w:rPr>
        <w:t>Hg</w:t>
      </w:r>
      <w:proofErr w:type="spellEnd"/>
      <m:oMath>
        <m:sSub>
          <m:sSubPr>
            <m:ctrlPr>
              <w:rPr>
                <w:rFonts w:ascii="Times New Roman" w:eastAsia="Times New Roman" w:hAnsi="Times New Roman" w:cs="Times New Roman"/>
                <w:i/>
              </w:rPr>
            </m:ctrlPr>
          </m:sSubPr>
          <m:e>
            <m:r>
              <w:rPr>
                <w:rFonts w:ascii="Times New Roman" w:eastAsia="Times New Roman" w:hAnsi="Times New Roman" w:cs="Times New Roman"/>
              </w:rPr>
              <m:t>(CNO)</m:t>
            </m:r>
          </m:e>
          <m:sub>
            <m:r>
              <w:rPr>
                <w:rFonts w:ascii="Times New Roman" w:eastAsia="Times New Roman" w:hAnsi="Times New Roman" w:cs="Times New Roman"/>
              </w:rPr>
              <m:t>2</m:t>
            </m:r>
          </m:sub>
        </m:sSub>
      </m:oMath>
      <w:r>
        <w:t xml:space="preserve"> соль гремучей кислоты, его называют гремучей ртутью. Это первое взрывчатое вещество.</w:t>
      </w:r>
    </w:p>
    <w:p w14:paraId="15743741" w14:textId="77777777" w:rsidR="00A81C10" w:rsidRDefault="00402BEB">
      <w:pPr>
        <w:pStyle w:val="Nadpis1"/>
        <w:numPr>
          <w:ilvl w:val="0"/>
          <w:numId w:val="20"/>
        </w:numPr>
      </w:pPr>
      <w:r>
        <w:t>Основы химической кинетики и термохимии, химического равновесного состояния</w:t>
      </w:r>
    </w:p>
    <w:p w14:paraId="267868B8" w14:textId="77777777" w:rsidR="00A81C10" w:rsidRDefault="00402BEB">
      <w:pPr>
        <w:pStyle w:val="Nadpis2"/>
        <w:rPr>
          <w:sz w:val="26"/>
          <w:szCs w:val="26"/>
        </w:rPr>
      </w:pPr>
      <w:r>
        <w:rPr>
          <w:sz w:val="26"/>
          <w:szCs w:val="26"/>
        </w:rPr>
        <w:t>Скорость химической реакции</w:t>
      </w:r>
    </w:p>
    <w:p w14:paraId="745625D8" w14:textId="77777777" w:rsidR="00A81C10" w:rsidRDefault="00402BEB">
      <w:r>
        <w:t>Скоростью химической реакции называется количество вещества, вступающего в реакцию или образующегося при реакции за единицу времени в единице объема системы.</w:t>
      </w:r>
    </w:p>
    <w:p w14:paraId="27F6C8DB" w14:textId="77777777" w:rsidR="00A81C10" w:rsidRDefault="00402BEB">
      <w:r>
        <w:t>Скоростью химической реакции называется ИЗМЕНЕНИЕ КОНЦЕНТРАЦИИ реагента или продукта в единицу времени.</w:t>
      </w:r>
    </w:p>
    <w:p w14:paraId="418436ED" w14:textId="77777777" w:rsidR="00A81C10" w:rsidRDefault="00402BEB">
      <w:pPr>
        <w:pStyle w:val="Nadpis2"/>
        <w:rPr>
          <w:sz w:val="26"/>
          <w:szCs w:val="26"/>
        </w:rPr>
      </w:pPr>
      <w:r>
        <w:rPr>
          <w:sz w:val="26"/>
          <w:szCs w:val="26"/>
        </w:rPr>
        <w:t>Факторы, влияющие на скорость химической реакции</w:t>
      </w:r>
    </w:p>
    <w:p w14:paraId="083BF2E0" w14:textId="77777777" w:rsidR="00A81C10" w:rsidRDefault="00402BEB">
      <w:pPr>
        <w:numPr>
          <w:ilvl w:val="0"/>
          <w:numId w:val="25"/>
        </w:numPr>
      </w:pPr>
      <w:r>
        <w:t>Природа реагирующих веществ,</w:t>
      </w:r>
    </w:p>
    <w:p w14:paraId="7EE12781" w14:textId="77777777" w:rsidR="00A81C10" w:rsidRDefault="00402BEB">
      <w:pPr>
        <w:numPr>
          <w:ilvl w:val="0"/>
          <w:numId w:val="25"/>
        </w:numPr>
      </w:pPr>
      <w:r>
        <w:t>Концентрация реагентов,</w:t>
      </w:r>
    </w:p>
    <w:p w14:paraId="1EB57F8B" w14:textId="77777777" w:rsidR="00A81C10" w:rsidRDefault="00402BEB">
      <w:pPr>
        <w:numPr>
          <w:ilvl w:val="0"/>
          <w:numId w:val="25"/>
        </w:numPr>
      </w:pPr>
      <w:r>
        <w:t>Температура,</w:t>
      </w:r>
    </w:p>
    <w:p w14:paraId="33EABEC1" w14:textId="77777777" w:rsidR="00A81C10" w:rsidRDefault="00402BEB">
      <w:pPr>
        <w:numPr>
          <w:ilvl w:val="0"/>
          <w:numId w:val="25"/>
        </w:numPr>
      </w:pPr>
      <w:r>
        <w:t>Наличие катализатора.</w:t>
      </w:r>
    </w:p>
    <w:p w14:paraId="4FA4C1FC" w14:textId="77777777" w:rsidR="00A81C10" w:rsidRDefault="00402BEB">
      <w:pPr>
        <w:pStyle w:val="Nadpis2"/>
        <w:rPr>
          <w:sz w:val="26"/>
          <w:szCs w:val="26"/>
        </w:rPr>
      </w:pPr>
      <w:r>
        <w:rPr>
          <w:sz w:val="26"/>
          <w:szCs w:val="26"/>
        </w:rPr>
        <w:t>Тепло реакции</w:t>
      </w:r>
    </w:p>
    <w:p w14:paraId="7EB2D282" w14:textId="77777777" w:rsidR="00A81C10" w:rsidRDefault="00402BEB">
      <w:r>
        <w:t>Теплота реакции — это тепло (энергия), которое выделяется или потребляется при выполнении данной реакции в пределах своего диапазона единиц измерения.</w:t>
      </w:r>
    </w:p>
    <w:p w14:paraId="2D42CFFF" w14:textId="77777777" w:rsidR="00A81C10" w:rsidRDefault="00402BEB">
      <w:pPr>
        <w:pStyle w:val="Nadpis2"/>
        <w:rPr>
          <w:sz w:val="26"/>
          <w:szCs w:val="26"/>
        </w:rPr>
      </w:pPr>
      <w:r>
        <w:rPr>
          <w:sz w:val="26"/>
          <w:szCs w:val="26"/>
        </w:rPr>
        <w:lastRenderedPageBreak/>
        <w:t>Термохимические законы</w:t>
      </w:r>
    </w:p>
    <w:p w14:paraId="77322C65" w14:textId="77777777" w:rsidR="00A81C10" w:rsidRDefault="00402BEB">
      <w:r>
        <w:rPr>
          <w:b/>
        </w:rPr>
        <w:t>Первый закон термохимии</w:t>
      </w:r>
      <w:r>
        <w:t xml:space="preserve"> (Лавуазье и Лаплас, 1780—1784):</w:t>
      </w:r>
    </w:p>
    <w:p w14:paraId="5ADE18D3" w14:textId="77777777" w:rsidR="00A81C10" w:rsidRDefault="00402BEB">
      <w:r>
        <w:t>Тепловой эффект образования данного соединения в точности равен, но обратен по знаку тепловому эффекту его разложения.</w:t>
      </w:r>
    </w:p>
    <w:p w14:paraId="156B337E" w14:textId="77777777" w:rsidR="00A81C10" w:rsidRDefault="00402BEB">
      <w:r>
        <w:t>Из закона Лавуазье—Лапласа следует невозможность постро­ить вечный двигатель I рода, использующий энергию химических реакций.</w:t>
      </w:r>
    </w:p>
    <w:p w14:paraId="4CA31E46" w14:textId="77777777" w:rsidR="00A81C10" w:rsidRDefault="00402BEB">
      <w:pPr>
        <w:spacing w:before="200"/>
      </w:pPr>
      <w:r>
        <w:rPr>
          <w:b/>
        </w:rPr>
        <w:t>Второй закон термохимии</w:t>
      </w:r>
      <w:r>
        <w:t xml:space="preserve"> (Г. И. Гесс, 1840):</w:t>
      </w:r>
    </w:p>
    <w:p w14:paraId="28CD316F" w14:textId="77777777" w:rsidR="00A81C10" w:rsidRDefault="00402BEB">
      <w:r>
        <w:t>Тепло­вой эффект химической реакции не зависит от характера и после­довательности отдельных её стадий и определяется только началь­ными и конечными продуктами реакции и их физическим состоя­нием (при p=</w:t>
      </w:r>
      <w:proofErr w:type="spellStart"/>
      <w:r>
        <w:t>const</w:t>
      </w:r>
      <w:proofErr w:type="spellEnd"/>
      <w:r>
        <w:t xml:space="preserve"> или при v=</w:t>
      </w:r>
      <w:proofErr w:type="spellStart"/>
      <w:r>
        <w:t>const</w:t>
      </w:r>
      <w:proofErr w:type="spellEnd"/>
      <w:r>
        <w:t>).</w:t>
      </w:r>
    </w:p>
    <w:p w14:paraId="62EE262C" w14:textId="77777777" w:rsidR="00A81C10" w:rsidRDefault="00402BEB">
      <w:r>
        <w:t>Г. И. Гесс первый принял во внимание физическое состояние реагирующих веществ, так как теплоты изменения агрегатных со­стояний веществ накладываются на тепловой эффект реакции, уве­личивая или уменьшая его.</w:t>
      </w:r>
    </w:p>
    <w:p w14:paraId="653B3E53" w14:textId="77777777" w:rsidR="00A81C10" w:rsidRDefault="00402BEB">
      <w:r>
        <w:t>Утверждение закона Гесса о том, что тепловой эффект процес­са не зависит от его отдельных стадий и их последовательности, дает возможность рассчитывать тепловые эффекты реакций для случаев, когда их определить экспериментально или очень трудно, или вообще невозможно.</w:t>
      </w:r>
    </w:p>
    <w:p w14:paraId="2CD2D5EA" w14:textId="77777777" w:rsidR="00A81C10" w:rsidRDefault="00402BEB">
      <w:pPr>
        <w:pStyle w:val="Nadpis2"/>
        <w:rPr>
          <w:sz w:val="26"/>
          <w:szCs w:val="26"/>
        </w:rPr>
      </w:pPr>
      <w:r>
        <w:rPr>
          <w:sz w:val="26"/>
          <w:szCs w:val="26"/>
        </w:rPr>
        <w:t>Химическое равновесие, константа равновесия</w:t>
      </w:r>
    </w:p>
    <w:p w14:paraId="2F652ABB" w14:textId="77777777" w:rsidR="00A81C10" w:rsidRDefault="00402BEB">
      <w:r>
        <w:t>Тут много, так что, вот ссылки на самостоятельное изучение</w:t>
      </w:r>
    </w:p>
    <w:p w14:paraId="57250EAA" w14:textId="77777777" w:rsidR="00A81C10" w:rsidRDefault="004025E9">
      <w:hyperlink r:id="rId24">
        <w:r w:rsidR="00402BEB">
          <w:rPr>
            <w:color w:val="1155CC"/>
            <w:u w:val="single"/>
          </w:rPr>
          <w:t>https://www.youtube.com/watch?v=dk-zQCTPuCQ</w:t>
        </w:r>
      </w:hyperlink>
    </w:p>
    <w:p w14:paraId="43B07B94" w14:textId="77777777" w:rsidR="00A81C10" w:rsidRDefault="004025E9">
      <w:hyperlink r:id="rId25">
        <w:r w:rsidR="00402BEB">
          <w:rPr>
            <w:color w:val="1155CC"/>
            <w:u w:val="single"/>
          </w:rPr>
          <w:t>http://www.hemi.nsu.ru/ucheb217.htm</w:t>
        </w:r>
      </w:hyperlink>
    </w:p>
    <w:p w14:paraId="6481C537" w14:textId="77777777" w:rsidR="00A81C10" w:rsidRDefault="00402BEB">
      <w:pPr>
        <w:pStyle w:val="Nadpis2"/>
        <w:rPr>
          <w:sz w:val="26"/>
          <w:szCs w:val="26"/>
        </w:rPr>
      </w:pPr>
      <w:bookmarkStart w:id="47" w:name="_yw3w7dm6mhhv" w:colFirst="0" w:colLast="0"/>
      <w:bookmarkEnd w:id="47"/>
      <w:r>
        <w:rPr>
          <w:sz w:val="26"/>
          <w:szCs w:val="26"/>
        </w:rPr>
        <w:t>Факторы, влияющие на химический баланс</w:t>
      </w:r>
    </w:p>
    <w:p w14:paraId="6177B0C3" w14:textId="77777777" w:rsidR="00A81C10" w:rsidRDefault="00402BEB">
      <w:r>
        <w:t xml:space="preserve">Положение химического равновесия зависит от следующих параметров реакции: температуры, давления и концентрации. Влияние, которое оказывают эти факторы на химическую реакцию, подчиняется закономерности, которая была высказана в общем виде в 1884 году французским учёным Ле </w:t>
      </w:r>
      <w:proofErr w:type="spellStart"/>
      <w:r>
        <w:t>Шателье</w:t>
      </w:r>
      <w:proofErr w:type="spellEnd"/>
      <w:r>
        <w:t>.</w:t>
      </w:r>
    </w:p>
    <w:p w14:paraId="47C50441" w14:textId="77777777" w:rsidR="00A81C10" w:rsidRDefault="00402BEB">
      <w:pPr>
        <w:pStyle w:val="Nadpis1"/>
        <w:numPr>
          <w:ilvl w:val="0"/>
          <w:numId w:val="20"/>
        </w:numPr>
      </w:pPr>
      <w:r>
        <w:t>Характеристика и распределение органических соединений, важные реакции органических соединений</w:t>
      </w:r>
    </w:p>
    <w:p w14:paraId="6C40FC2A" w14:textId="77777777" w:rsidR="00A81C10" w:rsidRDefault="00402BEB">
      <w:pPr>
        <w:pStyle w:val="Nadpis2"/>
        <w:ind w:left="0" w:hanging="15"/>
        <w:rPr>
          <w:sz w:val="26"/>
          <w:szCs w:val="26"/>
        </w:rPr>
      </w:pPr>
      <w:r>
        <w:rPr>
          <w:sz w:val="26"/>
          <w:szCs w:val="26"/>
        </w:rPr>
        <w:t>Органические соединения</w:t>
      </w:r>
    </w:p>
    <w:p w14:paraId="1416CD33" w14:textId="77777777" w:rsidR="00A81C10" w:rsidRDefault="00402BEB">
      <w:r>
        <w:t>Органические вещества — соединения углерода.</w:t>
      </w:r>
    </w:p>
    <w:p w14:paraId="49CACD68" w14:textId="77777777" w:rsidR="00A81C10" w:rsidRDefault="00402BEB">
      <w:pPr>
        <w:ind w:firstLine="0"/>
      </w:pPr>
      <w:r>
        <w:t>Исключения: оксиды углерода, угольная кислота и её соли (относятся к неорганическим).</w:t>
      </w:r>
    </w:p>
    <w:p w14:paraId="0436EB3F" w14:textId="77777777" w:rsidR="00A81C10" w:rsidRDefault="00402BEB">
      <w:pPr>
        <w:spacing w:before="200"/>
      </w:pPr>
      <w:r>
        <w:t>Все органические соединения обязательно содержат углерод и водород.  В их состав могут входить атомы кислорода, азота, галогенов, серы.</w:t>
      </w:r>
    </w:p>
    <w:p w14:paraId="49EB88E8" w14:textId="77777777" w:rsidR="00A81C10" w:rsidRDefault="00402BEB">
      <w:r>
        <w:t>Органические вещества составляют основную часть всех живых организмов. Белки, жиры, углеводы являются органическими соединениями.</w:t>
      </w:r>
    </w:p>
    <w:p w14:paraId="6BF00EE2" w14:textId="77777777" w:rsidR="00A81C10" w:rsidRDefault="00402BEB">
      <w:r>
        <w:t>Природный газ, нефть, каменный уголь, торф также состоят из органических веществ.</w:t>
      </w:r>
    </w:p>
    <w:p w14:paraId="7377F5CD" w14:textId="77777777" w:rsidR="00A81C10" w:rsidRDefault="00402BEB">
      <w:r>
        <w:lastRenderedPageBreak/>
        <w:t>Примеры природных органических веществ, которые использует человек: сахар, крахмал, уксусная кислота, каучук, жиры, древесина.</w:t>
      </w:r>
      <w:r>
        <w:rPr>
          <w:noProof/>
          <w:lang w:val="cs-CZ"/>
        </w:rPr>
        <w:drawing>
          <wp:anchor distT="57150" distB="57150" distL="57150" distR="57150" simplePos="0" relativeHeight="251667456" behindDoc="0" locked="0" layoutInCell="1" hidden="0" allowOverlap="1" wp14:anchorId="6BE4A69C" wp14:editId="3DD89074">
            <wp:simplePos x="0" y="0"/>
            <wp:positionH relativeFrom="column">
              <wp:posOffset>1259738</wp:posOffset>
            </wp:positionH>
            <wp:positionV relativeFrom="paragraph">
              <wp:posOffset>428625</wp:posOffset>
            </wp:positionV>
            <wp:extent cx="3231573" cy="1481138"/>
            <wp:effectExtent l="0" t="0" r="0" b="0"/>
            <wp:wrapSquare wrapText="bothSides" distT="57150" distB="57150" distL="57150" distR="57150"/>
            <wp:docPr id="3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 t="2142"/>
                    <a:stretch>
                      <a:fillRect/>
                    </a:stretch>
                  </pic:blipFill>
                  <pic:spPr>
                    <a:xfrm>
                      <a:off x="0" y="0"/>
                      <a:ext cx="3231573" cy="1481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1DA37F" w14:textId="77777777" w:rsidR="00A81C10" w:rsidRDefault="00A81C10"/>
    <w:p w14:paraId="781619DF" w14:textId="77777777" w:rsidR="00A81C10" w:rsidRDefault="00A81C10"/>
    <w:p w14:paraId="02EB7EF2" w14:textId="77777777" w:rsidR="00A81C10" w:rsidRDefault="00A81C10"/>
    <w:p w14:paraId="1F71B201" w14:textId="77777777" w:rsidR="00A81C10" w:rsidRDefault="00A81C10"/>
    <w:p w14:paraId="67C68AA8" w14:textId="77777777" w:rsidR="00A81C10" w:rsidRDefault="00A81C10"/>
    <w:p w14:paraId="46C24C03" w14:textId="77777777" w:rsidR="00A81C10" w:rsidRDefault="00A81C10"/>
    <w:p w14:paraId="26EAE808" w14:textId="77777777" w:rsidR="00A81C10" w:rsidRDefault="00A81C10"/>
    <w:p w14:paraId="1CD445B0" w14:textId="77777777" w:rsidR="00A81C10" w:rsidRDefault="00402BEB">
      <w:pPr>
        <w:pStyle w:val="Nadpis2"/>
        <w:ind w:left="0" w:hanging="15"/>
        <w:rPr>
          <w:sz w:val="26"/>
          <w:szCs w:val="26"/>
        </w:rPr>
      </w:pPr>
      <w:r>
        <w:rPr>
          <w:sz w:val="26"/>
          <w:szCs w:val="26"/>
        </w:rPr>
        <w:t>Строение органических соединений</w:t>
      </w:r>
    </w:p>
    <w:p w14:paraId="16822F0E" w14:textId="77777777" w:rsidR="00A81C10" w:rsidRDefault="00402BEB">
      <w:r>
        <w:t>Атомы углерода отличаются от атомов других элементов тем, что способны образовывать устойчивые химические связи друг с другом. Они могут связываться в цепи разной длины. Цепи бывают линейные и разветвлённые. Атомы углерода соединяются также в циклы разной величины.</w:t>
      </w:r>
    </w:p>
    <w:p w14:paraId="1B53F5D1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382A8DA1" wp14:editId="53882B02">
            <wp:extent cx="1666875" cy="695325"/>
            <wp:effectExtent l="0" t="0" r="0" b="0"/>
            <wp:docPr id="8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 b="6620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drawing>
          <wp:inline distT="114300" distB="114300" distL="114300" distR="114300" wp14:anchorId="29E6DD8B" wp14:editId="18CDF3F7">
            <wp:extent cx="1666875" cy="695325"/>
            <wp:effectExtent l="0" t="0" r="0" b="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 t="34722" b="3148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drawing>
          <wp:inline distT="114300" distB="114300" distL="114300" distR="114300" wp14:anchorId="301515BC" wp14:editId="33EFA052">
            <wp:extent cx="1666875" cy="771525"/>
            <wp:effectExtent l="0" t="0" r="0" b="0"/>
            <wp:docPr id="10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 t="6250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A2292" w14:textId="77777777" w:rsidR="00A81C10" w:rsidRDefault="00402BEB">
      <w:r>
        <w:t>Между атомами углерода могут образовываться одинарные, двойные и тройные связи.</w:t>
      </w:r>
    </w:p>
    <w:p w14:paraId="42DD3E77" w14:textId="77777777" w:rsidR="00A81C10" w:rsidRDefault="00402BEB">
      <w:pPr>
        <w:jc w:val="center"/>
      </w:pPr>
      <w:r>
        <w:rPr>
          <w:noProof/>
          <w:lang w:val="cs-CZ"/>
        </w:rPr>
        <w:drawing>
          <wp:inline distT="114300" distB="114300" distL="114300" distR="114300" wp14:anchorId="0AE62729" wp14:editId="3A78FA4E">
            <wp:extent cx="2467088" cy="297450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088" cy="29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B225C9" w14:textId="77777777" w:rsidR="00A81C10" w:rsidRDefault="00402BEB">
      <w:r>
        <w:t>Молекулы органических веществ состоят обычно из атомов неметаллов, поэтому в них присутствуют ковалентные связи. Число ковалентных связей, которые образует атом, определяет его валентность.</w:t>
      </w:r>
    </w:p>
    <w:p w14:paraId="19605F99" w14:textId="77777777" w:rsidR="00A81C10" w:rsidRDefault="00402BEB">
      <w:r>
        <w:t>В основе органической химии лежит теория химического строения органических веществ А. М. Бутлерова. Её основные положения:</w:t>
      </w:r>
    </w:p>
    <w:p w14:paraId="21402050" w14:textId="77777777" w:rsidR="00A81C10" w:rsidRDefault="00402BEB">
      <w:r>
        <w:t>Атомы в молекулах органических веществ соединены в определённом порядке в соответствии с их валентностью.</w:t>
      </w:r>
    </w:p>
    <w:p w14:paraId="34246B97" w14:textId="77777777" w:rsidR="00A81C10" w:rsidRDefault="00402BEB">
      <w:r>
        <w:t>Углерод в органических соединениях всегда четырёхвалентен, кислород — двухвалентен, а водород и галогены — одновалентны.</w:t>
      </w:r>
    </w:p>
    <w:p w14:paraId="7440411D" w14:textId="77777777" w:rsidR="00A81C10" w:rsidRDefault="00402BEB">
      <w:r>
        <w:t xml:space="preserve">Свойства веществ зависят не только от состава молекул, но и от порядка соединения атомов в </w:t>
      </w:r>
      <w:proofErr w:type="gramStart"/>
      <w:r>
        <w:t>них,  т.</w:t>
      </w:r>
      <w:proofErr w:type="gramEnd"/>
      <w:r>
        <w:t xml:space="preserve"> е. от химического строения.</w:t>
      </w:r>
    </w:p>
    <w:p w14:paraId="600EFDC1" w14:textId="77777777" w:rsidR="00A81C10" w:rsidRDefault="00402BEB">
      <w:pPr>
        <w:pStyle w:val="Nadpis2"/>
        <w:ind w:left="0" w:hanging="15"/>
        <w:rPr>
          <w:sz w:val="26"/>
          <w:szCs w:val="26"/>
        </w:rPr>
      </w:pPr>
      <w:r>
        <w:rPr>
          <w:sz w:val="26"/>
          <w:szCs w:val="26"/>
        </w:rPr>
        <w:t>Значение органических веществ</w:t>
      </w:r>
    </w:p>
    <w:p w14:paraId="3A29B7A5" w14:textId="77777777" w:rsidR="00A81C10" w:rsidRDefault="00402BEB">
      <w:pPr>
        <w:ind w:hanging="15"/>
      </w:pPr>
      <w:r>
        <w:t xml:space="preserve">Из органических веществ построены клетки тела организмов, они являются </w:t>
      </w:r>
      <w:proofErr w:type="gramStart"/>
      <w:r>
        <w:t>носите-</w:t>
      </w:r>
      <w:proofErr w:type="spellStart"/>
      <w:r>
        <w:t>лями</w:t>
      </w:r>
      <w:proofErr w:type="spellEnd"/>
      <w:proofErr w:type="gramEnd"/>
      <w:r>
        <w:t xml:space="preserve"> наследственной информации (</w:t>
      </w:r>
      <w:proofErr w:type="spellStart"/>
      <w:r>
        <w:t>днк</w:t>
      </w:r>
      <w:proofErr w:type="spellEnd"/>
      <w:r>
        <w:t xml:space="preserve">, </w:t>
      </w:r>
      <w:proofErr w:type="spellStart"/>
      <w:r>
        <w:t>рнк</w:t>
      </w:r>
      <w:proofErr w:type="spellEnd"/>
      <w:r>
        <w:t>), выполняют ферментативную функцию, энергетическую, транспортную и т. д.</w:t>
      </w:r>
    </w:p>
    <w:p w14:paraId="6D77094F" w14:textId="77777777" w:rsidR="00A81C10" w:rsidRDefault="00402BEB">
      <w:pPr>
        <w:pStyle w:val="Nadpis2"/>
        <w:ind w:left="0" w:hanging="15"/>
        <w:rPr>
          <w:sz w:val="26"/>
          <w:szCs w:val="26"/>
        </w:rPr>
      </w:pPr>
      <w:bookmarkStart w:id="48" w:name="_yn927nsgdg3f" w:colFirst="0" w:colLast="0"/>
      <w:bookmarkEnd w:id="48"/>
      <w:r>
        <w:rPr>
          <w:sz w:val="26"/>
          <w:szCs w:val="26"/>
        </w:rPr>
        <w:t>Использование органических веществ</w:t>
      </w:r>
    </w:p>
    <w:p w14:paraId="0AAD09C6" w14:textId="77777777" w:rsidR="00A81C10" w:rsidRDefault="00402BEB">
      <w:pPr>
        <w:ind w:hanging="15"/>
      </w:pPr>
      <w:r>
        <w:t xml:space="preserve">Применение Парфюмерия, медицина, металлургическая промышленность, </w:t>
      </w:r>
      <w:proofErr w:type="spellStart"/>
      <w:r>
        <w:t>произ-водство</w:t>
      </w:r>
      <w:proofErr w:type="spellEnd"/>
      <w:r>
        <w:t xml:space="preserve"> самых разнообразных полимерных веществ, строительных материалов с заданными параметрами, полимерные материалы (каучуки, пластмассы, волокна, пленки, лаки, клеи), поверхностно-активные вещества, красители, средства защиты растений, лекарственные препараты, вкусовые и парфюмерные вещества– </w:t>
      </w:r>
      <w:proofErr w:type="gramStart"/>
      <w:r>
        <w:t>основ-</w:t>
      </w:r>
      <w:proofErr w:type="spellStart"/>
      <w:r>
        <w:t>ные</w:t>
      </w:r>
      <w:proofErr w:type="spellEnd"/>
      <w:proofErr w:type="gramEnd"/>
      <w:r>
        <w:t xml:space="preserve"> потребители этих исследований.</w:t>
      </w:r>
    </w:p>
    <w:p w14:paraId="2B5C9DF7" w14:textId="77777777" w:rsidR="00A81C10" w:rsidRDefault="00402BEB">
      <w:pPr>
        <w:pStyle w:val="Nadpis2"/>
        <w:ind w:left="0" w:hanging="15"/>
        <w:rPr>
          <w:sz w:val="26"/>
          <w:szCs w:val="26"/>
        </w:rPr>
      </w:pPr>
      <w:r>
        <w:rPr>
          <w:sz w:val="26"/>
          <w:szCs w:val="26"/>
        </w:rPr>
        <w:t xml:space="preserve">Распределение органических соединений </w:t>
      </w:r>
    </w:p>
    <w:p w14:paraId="1B24C694" w14:textId="77777777" w:rsidR="00A81C10" w:rsidRDefault="00402BEB">
      <w:r>
        <w:rPr>
          <w:b/>
        </w:rPr>
        <w:t>Углеводороды</w:t>
      </w:r>
      <w:r>
        <w:t xml:space="preserve"> — органические соединения, в состав которых входят только два элемента: Водород и Углерод.</w:t>
      </w:r>
    </w:p>
    <w:p w14:paraId="6CE2D7EE" w14:textId="77777777" w:rsidR="00A81C10" w:rsidRDefault="00402BEB">
      <w:pPr>
        <w:ind w:firstLine="0"/>
      </w:pPr>
      <w:r>
        <w:t xml:space="preserve">Например: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CH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 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  <m:r>
          <w:rPr>
            <w:rFonts w:ascii="Cambria Math" w:hAnsi="Cambria Math"/>
          </w:rPr>
          <m:t xml:space="preserve"> 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  <m:r>
          <w:rPr>
            <w:rFonts w:ascii="Cambria Math" w:hAnsi="Cambria Math"/>
          </w:rPr>
          <m:t xml:space="preserve"> 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</m:oMath>
    </w:p>
    <w:p w14:paraId="5582C031" w14:textId="77777777" w:rsidR="00A81C10" w:rsidRDefault="00402BEB">
      <w:pPr>
        <w:rPr>
          <w:b/>
        </w:rPr>
      </w:pPr>
      <w:r>
        <w:rPr>
          <w:b/>
        </w:rPr>
        <w:lastRenderedPageBreak/>
        <w:t>Углеводородные производные и гетероциклические соединения</w:t>
      </w:r>
    </w:p>
    <w:p w14:paraId="14140606" w14:textId="77777777" w:rsidR="00A81C10" w:rsidRDefault="00402BEB">
      <w:r>
        <w:t>От основных веществ каждого ряда, т. е. от углеводородов и простейших гетероциклических соединений, могут быть выведены различные классы производных, характеризующиеся теми атомами или радикалами, которые замещают в основных веществах атомы водорода.</w:t>
      </w:r>
    </w:p>
    <w:p w14:paraId="5F37CF12" w14:textId="77777777" w:rsidR="00A81C10" w:rsidRDefault="00402BEB">
      <w:r>
        <w:t>Наличие в молекуле тех или иных атомов и радикалов (кроме углеводородных) определяет целый ряд типических свойств соединений этих классов.</w:t>
      </w:r>
    </w:p>
    <w:p w14:paraId="7B0FDCE6" w14:textId="77777777" w:rsidR="00A81C10" w:rsidRDefault="00402BEB">
      <w:r>
        <w:t>Из важнейших классов производных углеводородов укажем здесь следующие:</w:t>
      </w:r>
    </w:p>
    <w:p w14:paraId="2A9A4AF5" w14:textId="77777777" w:rsidR="00A81C10" w:rsidRDefault="00402BEB">
      <w:pPr>
        <w:numPr>
          <w:ilvl w:val="0"/>
          <w:numId w:val="10"/>
        </w:numPr>
      </w:pPr>
      <w:r>
        <w:t>Галоидные производные, которые можно представить как углеводороды, в которых один или несколько атомов водорода замещены на атомы галоида. Соответственно этому различают фтористые, хлористые, бромистые и йодистые органические соединения.</w:t>
      </w:r>
    </w:p>
    <w:p w14:paraId="7C3A65F4" w14:textId="77777777" w:rsidR="00A81C10" w:rsidRDefault="00402BEB">
      <w:pPr>
        <w:numPr>
          <w:ilvl w:val="0"/>
          <w:numId w:val="10"/>
        </w:numPr>
      </w:pPr>
      <w:r>
        <w:t xml:space="preserve">Спирты (алкоголи), содержат в молекуле </w:t>
      </w:r>
      <w:proofErr w:type="gramStart"/>
      <w:r>
        <w:t>гид-</w:t>
      </w:r>
      <w:proofErr w:type="spellStart"/>
      <w:r>
        <w:t>роксильную</w:t>
      </w:r>
      <w:proofErr w:type="spellEnd"/>
      <w:proofErr w:type="gramEnd"/>
      <w:r>
        <w:t xml:space="preserve"> группу —О—Н, связанную с углеводородным радикалом.</w:t>
      </w:r>
    </w:p>
    <w:p w14:paraId="67663062" w14:textId="77777777" w:rsidR="00A81C10" w:rsidRDefault="00402BEB">
      <w:pPr>
        <w:numPr>
          <w:ilvl w:val="0"/>
          <w:numId w:val="10"/>
        </w:numPr>
      </w:pPr>
      <w:r>
        <w:t>Простые эфиры содержат кислород, связанный с двумя углеводородными радикалами.</w:t>
      </w:r>
    </w:p>
    <w:p w14:paraId="565B0B6C" w14:textId="77777777" w:rsidR="00A81C10" w:rsidRDefault="00402BEB">
      <w:pPr>
        <w:numPr>
          <w:ilvl w:val="0"/>
          <w:numId w:val="10"/>
        </w:numPr>
      </w:pPr>
      <w:r>
        <w:t xml:space="preserve">Альдегиды и кетоны содержат в молекуле двухатомную </w:t>
      </w:r>
      <w:proofErr w:type="gramStart"/>
      <w:r>
        <w:t>группу &gt;С</w:t>
      </w:r>
      <w:proofErr w:type="gramEnd"/>
      <w:r>
        <w:t xml:space="preserve">=О, называемую карбонильной группой или радикалом карбонилом. В альдегидах карбонил соединен с атомом водорода и с углеводородным радикалом, так что получается </w:t>
      </w:r>
      <w:proofErr w:type="gramStart"/>
      <w:r>
        <w:t>одноатомная группа</w:t>
      </w:r>
      <w:proofErr w:type="gramEnd"/>
      <w:r>
        <w:t xml:space="preserve"> называемая альдегидной группой. В кетонах карбонил соединен с двумя углеродными радикалами.</w:t>
      </w:r>
      <w:r>
        <w:rPr>
          <w:noProof/>
          <w:lang w:val="cs-CZ"/>
        </w:rPr>
        <w:drawing>
          <wp:anchor distT="0" distB="0" distL="0" distR="0" simplePos="0" relativeHeight="251668480" behindDoc="0" locked="0" layoutInCell="1" hidden="0" allowOverlap="1" wp14:anchorId="4E2754D5" wp14:editId="55EE48B1">
            <wp:simplePos x="0" y="0"/>
            <wp:positionH relativeFrom="column">
              <wp:posOffset>-457199</wp:posOffset>
            </wp:positionH>
            <wp:positionV relativeFrom="paragraph">
              <wp:posOffset>285750</wp:posOffset>
            </wp:positionV>
            <wp:extent cx="819150" cy="571500"/>
            <wp:effectExtent l="0" t="0" r="0" b="0"/>
            <wp:wrapSquare wrapText="bothSides" distT="0" distB="0" distL="0" distR="0"/>
            <wp:docPr id="60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D216AE" w14:textId="77777777" w:rsidR="00A81C10" w:rsidRDefault="00402BEB">
      <w:pPr>
        <w:numPr>
          <w:ilvl w:val="0"/>
          <w:numId w:val="10"/>
        </w:numPr>
      </w:pPr>
      <w:r>
        <w:t>Органические (карбоновые) кислоты содержат в молекуле карбоксильную группу (радикал карбоксил), представляющую собой сочетание карбонильной и гидроксильной групп.</w:t>
      </w:r>
      <w:r>
        <w:rPr>
          <w:noProof/>
          <w:lang w:val="cs-CZ"/>
        </w:rPr>
        <w:drawing>
          <wp:anchor distT="0" distB="0" distL="0" distR="0" simplePos="0" relativeHeight="251669504" behindDoc="0" locked="0" layoutInCell="1" hidden="0" allowOverlap="1" wp14:anchorId="31679BEC" wp14:editId="6ED57C9B">
            <wp:simplePos x="0" y="0"/>
            <wp:positionH relativeFrom="column">
              <wp:posOffset>-471487</wp:posOffset>
            </wp:positionH>
            <wp:positionV relativeFrom="paragraph">
              <wp:posOffset>238125</wp:posOffset>
            </wp:positionV>
            <wp:extent cx="847725" cy="523875"/>
            <wp:effectExtent l="0" t="0" r="0" b="0"/>
            <wp:wrapSquare wrapText="bothSides" distT="0" distB="0" distL="0" distR="0"/>
            <wp:docPr id="5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BD195A" w14:textId="77777777" w:rsidR="00A81C10" w:rsidRDefault="00402BEB">
      <w:pPr>
        <w:ind w:left="1440" w:firstLine="0"/>
      </w:pPr>
      <w:r>
        <w:t xml:space="preserve">И другие. </w:t>
      </w:r>
    </w:p>
    <w:p w14:paraId="1482938D" w14:textId="77777777" w:rsidR="00A81C10" w:rsidRDefault="00402BEB">
      <w:pPr>
        <w:pStyle w:val="Nadpis2"/>
        <w:ind w:left="0" w:hanging="15"/>
        <w:rPr>
          <w:sz w:val="26"/>
          <w:szCs w:val="26"/>
        </w:rPr>
      </w:pPr>
      <w:bookmarkStart w:id="49" w:name="_2kwv59giccw9" w:colFirst="0" w:colLast="0"/>
      <w:bookmarkEnd w:id="49"/>
      <w:r>
        <w:br w:type="page"/>
      </w:r>
    </w:p>
    <w:p w14:paraId="70633374" w14:textId="77777777" w:rsidR="00A81C10" w:rsidRDefault="00402BEB">
      <w:pPr>
        <w:pStyle w:val="Nadpis2"/>
        <w:ind w:left="0" w:hanging="15"/>
        <w:rPr>
          <w:sz w:val="26"/>
          <w:szCs w:val="26"/>
        </w:rPr>
      </w:pPr>
      <w:bookmarkStart w:id="50" w:name="_mvyr7fwue4r2" w:colFirst="0" w:colLast="0"/>
      <w:bookmarkEnd w:id="50"/>
      <w:r>
        <w:rPr>
          <w:sz w:val="26"/>
          <w:szCs w:val="26"/>
        </w:rPr>
        <w:lastRenderedPageBreak/>
        <w:t>Реакции органических соединений — сложение, выведение, перегруппировка, замещение</w:t>
      </w:r>
    </w:p>
    <w:p w14:paraId="28B9E1ED" w14:textId="77777777" w:rsidR="00A81C10" w:rsidRDefault="00402BEB">
      <w:pPr>
        <w:shd w:val="clear" w:color="auto" w:fill="FFFFFF"/>
        <w:spacing w:before="200"/>
        <w:ind w:firstLine="720"/>
        <w:jc w:val="left"/>
        <w:rPr>
          <w:b/>
          <w:sz w:val="21"/>
          <w:szCs w:val="21"/>
        </w:rPr>
      </w:pPr>
      <w:r>
        <w:rPr>
          <w:b/>
          <w:sz w:val="21"/>
          <w:szCs w:val="21"/>
        </w:rPr>
        <w:t>Реакции сложения</w:t>
      </w:r>
    </w:p>
    <w:p w14:paraId="7E1D1371" w14:textId="77777777" w:rsidR="00A81C10" w:rsidRDefault="00402BEB">
      <w:pPr>
        <w:shd w:val="clear" w:color="auto" w:fill="FFFFFF"/>
        <w:ind w:firstLine="0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 xml:space="preserve">При протекании реакций присоединения из двух или более молекул веществ образуется одна молекула нового соединения. Такие реакции характерны для ненасыщенных соединений. Различают реакции гидрирования (восстановления), галогенирования, </w:t>
      </w:r>
      <w:proofErr w:type="spellStart"/>
      <w:r>
        <w:rPr>
          <w:color w:val="333333"/>
          <w:sz w:val="21"/>
          <w:szCs w:val="21"/>
        </w:rPr>
        <w:t>гидрогалогенирования</w:t>
      </w:r>
      <w:proofErr w:type="spellEnd"/>
      <w:r>
        <w:rPr>
          <w:color w:val="333333"/>
          <w:sz w:val="21"/>
          <w:szCs w:val="21"/>
        </w:rPr>
        <w:t>, гидратации, полимеризации и т.п:</w:t>
      </w:r>
    </w:p>
    <w:p w14:paraId="3C7FC7CB" w14:textId="77777777" w:rsidR="00A81C10" w:rsidRDefault="00402BEB">
      <w:pPr>
        <w:numPr>
          <w:ilvl w:val="0"/>
          <w:numId w:val="19"/>
        </w:numPr>
        <w:shd w:val="clear" w:color="auto" w:fill="FFFFFF"/>
        <w:spacing w:line="360" w:lineRule="auto"/>
        <w:jc w:val="left"/>
      </w:pPr>
      <w:r>
        <w:rPr>
          <w:b/>
          <w:sz w:val="21"/>
          <w:szCs w:val="21"/>
        </w:rPr>
        <w:t>Гидрирование</w:t>
      </w:r>
      <w:r>
        <w:rPr>
          <w:color w:val="333333"/>
          <w:sz w:val="21"/>
          <w:szCs w:val="21"/>
        </w:rPr>
        <w:t xml:space="preserve"> – присоединение молекулы водорода:</w:t>
      </w:r>
    </w:p>
    <w:p w14:paraId="0D208666" w14:textId="77777777" w:rsidR="00A81C10" w:rsidRDefault="00402BEB">
      <w:pPr>
        <w:shd w:val="clear" w:color="auto" w:fill="FFFFFF"/>
        <w:ind w:firstLine="0"/>
        <w:jc w:val="center"/>
        <w:rPr>
          <w:color w:val="333333"/>
          <w:sz w:val="21"/>
          <w:szCs w:val="21"/>
        </w:rPr>
      </w:pPr>
      <w:r>
        <w:rPr>
          <w:noProof/>
          <w:color w:val="333333"/>
          <w:sz w:val="21"/>
          <w:szCs w:val="21"/>
          <w:lang w:val="cs-CZ"/>
        </w:rPr>
        <w:drawing>
          <wp:inline distT="114300" distB="114300" distL="114300" distR="114300" wp14:anchorId="0F1A3847" wp14:editId="7BEDB9E8">
            <wp:extent cx="5748450" cy="749300"/>
            <wp:effectExtent l="0" t="0" r="0" b="0"/>
            <wp:docPr id="19" name="image18.png" descr="реакция гидриро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реакция гидрирования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74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D0ADC1" w14:textId="77777777" w:rsidR="00A81C10" w:rsidRDefault="00402BEB">
      <w:pPr>
        <w:numPr>
          <w:ilvl w:val="0"/>
          <w:numId w:val="22"/>
        </w:numPr>
        <w:shd w:val="clear" w:color="auto" w:fill="FFFFFF"/>
        <w:spacing w:line="360" w:lineRule="auto"/>
        <w:jc w:val="left"/>
      </w:pPr>
      <w:r>
        <w:rPr>
          <w:b/>
          <w:color w:val="333333"/>
          <w:sz w:val="21"/>
          <w:szCs w:val="21"/>
        </w:rPr>
        <w:t>Гидратация</w:t>
      </w:r>
      <w:r>
        <w:rPr>
          <w:color w:val="333333"/>
          <w:sz w:val="21"/>
          <w:szCs w:val="21"/>
        </w:rPr>
        <w:t xml:space="preserve"> — присоединение молекулы воды:</w:t>
      </w:r>
      <w:r>
        <w:rPr>
          <w:noProof/>
          <w:color w:val="333333"/>
          <w:sz w:val="21"/>
          <w:szCs w:val="21"/>
          <w:lang w:val="cs-CZ"/>
        </w:rPr>
        <w:drawing>
          <wp:inline distT="114300" distB="114300" distL="114300" distR="114300" wp14:anchorId="6A01E95F" wp14:editId="6662D786">
            <wp:extent cx="5748450" cy="749300"/>
            <wp:effectExtent l="0" t="0" r="0" b="0"/>
            <wp:docPr id="66" name="image70.png" descr="гидратац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 descr="гидратация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74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A68F84" w14:textId="77777777" w:rsidR="00A81C10" w:rsidRDefault="00402BEB">
      <w:pPr>
        <w:shd w:val="clear" w:color="auto" w:fill="FFFFFF"/>
        <w:ind w:firstLine="720"/>
        <w:jc w:val="left"/>
        <w:rPr>
          <w:b/>
          <w:color w:val="333333"/>
          <w:sz w:val="21"/>
          <w:szCs w:val="21"/>
        </w:rPr>
      </w:pPr>
      <w:r>
        <w:rPr>
          <w:b/>
          <w:sz w:val="21"/>
          <w:szCs w:val="21"/>
        </w:rPr>
        <w:t>Реакции замещения</w:t>
      </w:r>
    </w:p>
    <w:p w14:paraId="7BDCA2F3" w14:textId="77777777" w:rsidR="00A81C10" w:rsidRDefault="00402BEB">
      <w:pPr>
        <w:shd w:val="clear" w:color="auto" w:fill="FFFFFF"/>
        <w:ind w:firstLine="0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В ходе реакций замещения один атом или группа атомов в начальной молекуле замещается на иные атомы или группы атомов, образуя новую молекулу. Как правило, такие реакции характерны для насыщенных и ароматических углеводородов, например:</w:t>
      </w:r>
    </w:p>
    <w:p w14:paraId="5A6448F9" w14:textId="77777777" w:rsidR="00A81C10" w:rsidRDefault="00402BEB">
      <w:pPr>
        <w:shd w:val="clear" w:color="auto" w:fill="FFFFFF"/>
        <w:ind w:firstLine="0"/>
        <w:rPr>
          <w:color w:val="333333"/>
          <w:sz w:val="21"/>
          <w:szCs w:val="21"/>
        </w:rPr>
      </w:pPr>
      <w:r>
        <w:rPr>
          <w:noProof/>
          <w:color w:val="333333"/>
          <w:sz w:val="21"/>
          <w:szCs w:val="21"/>
          <w:lang w:val="cs-CZ"/>
        </w:rPr>
        <w:drawing>
          <wp:inline distT="114300" distB="114300" distL="114300" distR="114300" wp14:anchorId="78F30CBD" wp14:editId="1F3C9F6E">
            <wp:extent cx="5435600" cy="1320800"/>
            <wp:effectExtent l="0" t="0" r="0" b="0"/>
            <wp:docPr id="98" name="image99.png" descr="реакции замещ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 descr="реакции замещения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06CAB" w14:textId="77777777" w:rsidR="00A81C10" w:rsidRDefault="00402BEB">
      <w:pPr>
        <w:shd w:val="clear" w:color="auto" w:fill="FFFFFF"/>
        <w:ind w:firstLine="720"/>
        <w:jc w:val="left"/>
        <w:rPr>
          <w:b/>
          <w:color w:val="333333"/>
          <w:sz w:val="21"/>
          <w:szCs w:val="21"/>
        </w:rPr>
      </w:pPr>
      <w:r>
        <w:rPr>
          <w:b/>
          <w:sz w:val="21"/>
          <w:szCs w:val="21"/>
        </w:rPr>
        <w:t>Реакции изомеризации и перегруппировка</w:t>
      </w:r>
      <w:r>
        <w:rPr>
          <w:b/>
          <w:color w:val="333333"/>
          <w:sz w:val="21"/>
          <w:szCs w:val="21"/>
        </w:rPr>
        <w:t xml:space="preserve">  </w:t>
      </w:r>
    </w:p>
    <w:p w14:paraId="2C65D1C3" w14:textId="77777777" w:rsidR="00A81C10" w:rsidRDefault="00402BEB">
      <w:pPr>
        <w:shd w:val="clear" w:color="auto" w:fill="FFFFFF"/>
        <w:ind w:firstLine="0"/>
        <w:jc w:val="center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 xml:space="preserve">В ходе таких реакций происходит внутримолекулярная перестройка, т.е. переход атомов или групп атомов с одного участка молекулы в другое без изменения молекулярной формулы вещества, участвующего в реакции, например: </w:t>
      </w:r>
      <w:r>
        <w:rPr>
          <w:noProof/>
          <w:color w:val="333333"/>
          <w:sz w:val="21"/>
          <w:szCs w:val="21"/>
          <w:lang w:val="cs-CZ"/>
        </w:rPr>
        <w:drawing>
          <wp:inline distT="114300" distB="114300" distL="114300" distR="114300" wp14:anchorId="73BD00AC" wp14:editId="34CFABCA">
            <wp:extent cx="2692400" cy="901700"/>
            <wp:effectExtent l="0" t="0" r="0" b="0"/>
            <wp:docPr id="64" name="image75.png" descr="перегруппиров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 descr="перегруппировка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2CE00F" w14:textId="77777777" w:rsidR="00A81C10" w:rsidRDefault="00402BEB">
      <w:pPr>
        <w:shd w:val="clear" w:color="auto" w:fill="FFFFFF"/>
        <w:ind w:firstLine="0"/>
        <w:jc w:val="center"/>
        <w:rPr>
          <w:color w:val="333333"/>
          <w:sz w:val="21"/>
          <w:szCs w:val="21"/>
        </w:rPr>
      </w:pPr>
      <w:r>
        <w:rPr>
          <w:noProof/>
          <w:color w:val="333333"/>
          <w:sz w:val="21"/>
          <w:szCs w:val="21"/>
          <w:lang w:val="cs-CZ"/>
        </w:rPr>
        <w:drawing>
          <wp:inline distT="114300" distB="114300" distL="114300" distR="114300" wp14:anchorId="1DFE2E0A" wp14:editId="3B38FE50">
            <wp:extent cx="4597400" cy="901700"/>
            <wp:effectExtent l="0" t="0" r="0" b="0"/>
            <wp:docPr id="78" name="image80.png" descr="изомеризац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 descr="изомеризация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C7E76" w14:textId="77777777" w:rsidR="00A81C10" w:rsidRDefault="00402BEB">
      <w:pPr>
        <w:shd w:val="clear" w:color="auto" w:fill="FFFFFF"/>
        <w:ind w:firstLine="720"/>
        <w:jc w:val="left"/>
        <w:rPr>
          <w:b/>
          <w:sz w:val="21"/>
          <w:szCs w:val="21"/>
        </w:rPr>
      </w:pPr>
      <w:r>
        <w:br w:type="page"/>
      </w:r>
    </w:p>
    <w:p w14:paraId="73AC34A1" w14:textId="77777777" w:rsidR="00A81C10" w:rsidRDefault="00402BEB">
      <w:pPr>
        <w:shd w:val="clear" w:color="auto" w:fill="FFFFFF"/>
        <w:ind w:firstLine="720"/>
        <w:jc w:val="left"/>
        <w:rPr>
          <w:b/>
          <w:color w:val="333333"/>
          <w:sz w:val="21"/>
          <w:szCs w:val="21"/>
        </w:rPr>
      </w:pPr>
      <w:r>
        <w:rPr>
          <w:b/>
          <w:sz w:val="21"/>
          <w:szCs w:val="21"/>
        </w:rPr>
        <w:lastRenderedPageBreak/>
        <w:t xml:space="preserve">Реакции разложения </w:t>
      </w:r>
    </w:p>
    <w:p w14:paraId="306BF46F" w14:textId="77777777" w:rsidR="00A81C10" w:rsidRDefault="00402BEB">
      <w:pPr>
        <w:shd w:val="clear" w:color="auto" w:fill="FFFFFF"/>
        <w:ind w:firstLine="0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Это процесс расщепления сложного органического соединения на менее сложные или простые вещества:</w:t>
      </w:r>
    </w:p>
    <w:p w14:paraId="388D0830" w14:textId="77777777" w:rsidR="00A81C10" w:rsidRDefault="00402BEB">
      <w:pPr>
        <w:shd w:val="clear" w:color="auto" w:fill="FFFFFF"/>
        <w:ind w:firstLine="0"/>
        <w:jc w:val="center"/>
        <w:rPr>
          <w:color w:val="333333"/>
          <w:sz w:val="21"/>
          <w:szCs w:val="21"/>
        </w:rPr>
      </w:pPr>
      <w:r>
        <w:rPr>
          <w:noProof/>
          <w:color w:val="333333"/>
          <w:sz w:val="21"/>
          <w:szCs w:val="21"/>
          <w:lang w:val="cs-CZ"/>
        </w:rPr>
        <w:drawing>
          <wp:inline distT="114300" distB="114300" distL="114300" distR="114300" wp14:anchorId="1481243F" wp14:editId="39584EEB">
            <wp:extent cx="3289300" cy="635000"/>
            <wp:effectExtent l="0" t="0" r="0" b="0"/>
            <wp:docPr id="15" name="image17.png" descr="разло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разложение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FE651" w14:textId="77777777" w:rsidR="00A81C10" w:rsidRDefault="00402BEB">
      <w:pPr>
        <w:shd w:val="clear" w:color="auto" w:fill="FFFFFF"/>
        <w:ind w:firstLine="0"/>
        <w:jc w:val="center"/>
        <w:rPr>
          <w:b/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С</w:t>
      </w:r>
      <w:r>
        <w:rPr>
          <w:color w:val="333333"/>
          <w:sz w:val="16"/>
          <w:szCs w:val="16"/>
        </w:rPr>
        <w:t>18</w:t>
      </w:r>
      <w:r>
        <w:rPr>
          <w:color w:val="333333"/>
          <w:sz w:val="21"/>
          <w:szCs w:val="21"/>
        </w:rPr>
        <w:t>H</w:t>
      </w:r>
      <w:proofErr w:type="gramStart"/>
      <w:r>
        <w:rPr>
          <w:color w:val="333333"/>
          <w:sz w:val="16"/>
          <w:szCs w:val="16"/>
        </w:rPr>
        <w:t>38</w:t>
      </w:r>
      <w:r>
        <w:rPr>
          <w:rFonts w:ascii="Arial Unicode MS" w:eastAsia="Arial Unicode MS" w:hAnsi="Arial Unicode MS" w:cs="Arial Unicode MS"/>
          <w:color w:val="333333"/>
          <w:sz w:val="21"/>
          <w:szCs w:val="21"/>
        </w:rPr>
        <w:t xml:space="preserve">  →</w:t>
      </w:r>
      <w:proofErr w:type="gramEnd"/>
      <w:r>
        <w:rPr>
          <w:rFonts w:ascii="Arial Unicode MS" w:eastAsia="Arial Unicode MS" w:hAnsi="Arial Unicode MS" w:cs="Arial Unicode MS"/>
          <w:color w:val="333333"/>
          <w:sz w:val="21"/>
          <w:szCs w:val="21"/>
        </w:rPr>
        <w:t xml:space="preserve"> С</w:t>
      </w:r>
      <w:r>
        <w:rPr>
          <w:color w:val="333333"/>
          <w:sz w:val="16"/>
          <w:szCs w:val="16"/>
        </w:rPr>
        <w:t>9</w:t>
      </w:r>
      <w:r>
        <w:rPr>
          <w:color w:val="333333"/>
          <w:sz w:val="21"/>
          <w:szCs w:val="21"/>
        </w:rPr>
        <w:t>H</w:t>
      </w:r>
      <w:r>
        <w:rPr>
          <w:color w:val="333333"/>
          <w:sz w:val="16"/>
          <w:szCs w:val="16"/>
        </w:rPr>
        <w:t>18</w:t>
      </w:r>
      <w:r>
        <w:rPr>
          <w:color w:val="333333"/>
          <w:sz w:val="21"/>
          <w:szCs w:val="21"/>
        </w:rPr>
        <w:t xml:space="preserve"> + С</w:t>
      </w:r>
      <w:r>
        <w:rPr>
          <w:color w:val="333333"/>
          <w:sz w:val="16"/>
          <w:szCs w:val="16"/>
        </w:rPr>
        <w:t>9</w:t>
      </w:r>
      <w:r>
        <w:rPr>
          <w:color w:val="333333"/>
          <w:sz w:val="21"/>
          <w:szCs w:val="21"/>
        </w:rPr>
        <w:t>H</w:t>
      </w:r>
      <w:r>
        <w:rPr>
          <w:color w:val="333333"/>
          <w:sz w:val="16"/>
          <w:szCs w:val="16"/>
        </w:rPr>
        <w:t>20</w:t>
      </w:r>
    </w:p>
    <w:p w14:paraId="66B372D6" w14:textId="77777777" w:rsidR="00A81C10" w:rsidRDefault="00402BEB">
      <w:pPr>
        <w:pStyle w:val="Nadpis1"/>
        <w:numPr>
          <w:ilvl w:val="0"/>
          <w:numId w:val="20"/>
        </w:numPr>
      </w:pPr>
      <w:r>
        <w:t>Структура, свойства и значение углеводородов</w:t>
      </w:r>
    </w:p>
    <w:p w14:paraId="0D496B8A" w14:textId="77777777" w:rsidR="00A81C10" w:rsidRDefault="00402BEB">
      <w:pPr>
        <w:pStyle w:val="Nadpis2"/>
      </w:pPr>
      <w:bookmarkStart w:id="51" w:name="_3mahjrpg10pv" w:colFirst="0" w:colLast="0"/>
      <w:bookmarkEnd w:id="51"/>
      <w:proofErr w:type="spellStart"/>
      <w:r>
        <w:t>Алканы</w:t>
      </w:r>
      <w:proofErr w:type="spellEnd"/>
      <w:r>
        <w:t xml:space="preserve"> </w:t>
      </w:r>
    </w:p>
    <w:p w14:paraId="54AF40E8" w14:textId="77777777" w:rsidR="00A81C10" w:rsidRDefault="00402BEB">
      <w:proofErr w:type="spellStart"/>
      <w:r>
        <w:t>Алканы</w:t>
      </w:r>
      <w:proofErr w:type="spellEnd"/>
      <w:r>
        <w:t xml:space="preserve"> – это предельные углеводороды, содержащие только одинарные связи между атомами С–С в молекуле, т.е. содержащие максимальное количество водорода.</w:t>
      </w:r>
    </w:p>
    <w:p w14:paraId="6259F1D3" w14:textId="77777777" w:rsidR="00A81C10" w:rsidRDefault="00402BEB">
      <w:pPr>
        <w:shd w:val="clear" w:color="auto" w:fill="FFFFFF"/>
        <w:ind w:firstLine="0"/>
        <w:rPr>
          <w:color w:val="FF0000"/>
          <w:sz w:val="46"/>
          <w:szCs w:val="46"/>
        </w:rPr>
      </w:pPr>
      <w:r>
        <w:rPr>
          <w:b/>
          <w:sz w:val="21"/>
          <w:szCs w:val="21"/>
        </w:rPr>
        <w:t xml:space="preserve"> Гомологический ряд </w:t>
      </w:r>
      <w:proofErr w:type="spellStart"/>
      <w:r>
        <w:rPr>
          <w:b/>
          <w:sz w:val="21"/>
          <w:szCs w:val="21"/>
        </w:rPr>
        <w:t>алканов</w:t>
      </w:r>
      <w:proofErr w:type="spellEnd"/>
    </w:p>
    <w:p w14:paraId="2F9F1AEC" w14:textId="77777777" w:rsidR="00A81C10" w:rsidRDefault="00402BEB">
      <w:r>
        <w:t xml:space="preserve">Все </w:t>
      </w:r>
      <w:proofErr w:type="spellStart"/>
      <w:r>
        <w:t>алканы</w:t>
      </w:r>
      <w:proofErr w:type="spellEnd"/>
      <w:r>
        <w:t xml:space="preserve"> — вещества, схожие по физическим и химическим свойствам, и отличающиеся на одну или несколько групп –СН</w:t>
      </w:r>
      <w:r>
        <w:rPr>
          <w:vertAlign w:val="subscript"/>
        </w:rPr>
        <w:t>2</w:t>
      </w:r>
      <w:r>
        <w:t>– друг от друга. Такие вещества называются гомологами, а ряд веществ, являющихся гомологами, называют гомологическим рядом.</w:t>
      </w:r>
    </w:p>
    <w:p w14:paraId="05D89F76" w14:textId="77777777" w:rsidR="00A81C10" w:rsidRDefault="00402BEB">
      <w:r>
        <w:t xml:space="preserve">Самый первый представитель гомологического ряда </w:t>
      </w:r>
      <w:proofErr w:type="spellStart"/>
      <w:r>
        <w:t>алканов</w:t>
      </w:r>
      <w:proofErr w:type="spellEnd"/>
      <w:r>
        <w:t xml:space="preserve"> – метан CH</w:t>
      </w:r>
      <w:r>
        <w:rPr>
          <w:vertAlign w:val="subscript"/>
        </w:rPr>
        <w:t>4</w:t>
      </w:r>
      <w:proofErr w:type="gramStart"/>
      <w:r>
        <w:t>. ,</w:t>
      </w:r>
      <w:proofErr w:type="gramEnd"/>
      <w:r>
        <w:t xml:space="preserve"> или Н–СH</w:t>
      </w:r>
      <w:r>
        <w:rPr>
          <w:vertAlign w:val="subscript"/>
        </w:rPr>
        <w:t>2</w:t>
      </w:r>
      <w:r>
        <w:t>–H.</w:t>
      </w:r>
    </w:p>
    <w:p w14:paraId="626A2F88" w14:textId="77777777" w:rsidR="00A81C10" w:rsidRDefault="00402BEB">
      <w:r>
        <w:t>Продолжить гомологический ряд можно, последовательно добавляя группу –СН</w:t>
      </w:r>
      <w:r>
        <w:rPr>
          <w:vertAlign w:val="subscript"/>
        </w:rPr>
        <w:t>2</w:t>
      </w:r>
      <w:r>
        <w:t xml:space="preserve">– в углеводородную цепь </w:t>
      </w:r>
      <w:proofErr w:type="spellStart"/>
      <w:r>
        <w:t>алкана</w:t>
      </w:r>
      <w:proofErr w:type="spellEnd"/>
      <w:r>
        <w:t>.</w:t>
      </w:r>
    </w:p>
    <w:tbl>
      <w:tblPr>
        <w:tblStyle w:val="a"/>
        <w:tblW w:w="9052" w:type="dxa"/>
        <w:tblInd w:w="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2"/>
        <w:gridCol w:w="4520"/>
      </w:tblGrid>
      <w:tr w:rsidR="00A81C10" w14:paraId="577F51E5" w14:textId="77777777">
        <w:trPr>
          <w:trHeight w:val="360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1EAE610E" w14:textId="77777777" w:rsidR="00A81C10" w:rsidRDefault="00402B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Название </w:t>
            </w:r>
            <w:proofErr w:type="spellStart"/>
            <w:r>
              <w:rPr>
                <w:b/>
              </w:rPr>
              <w:t>алкана</w:t>
            </w:r>
            <w:proofErr w:type="spellEnd"/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22CE181A" w14:textId="77777777" w:rsidR="00A81C10" w:rsidRDefault="00402B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Формула </w:t>
            </w:r>
            <w:proofErr w:type="spellStart"/>
            <w:r>
              <w:rPr>
                <w:b/>
              </w:rPr>
              <w:t>алкана</w:t>
            </w:r>
            <w:proofErr w:type="spellEnd"/>
          </w:p>
        </w:tc>
      </w:tr>
      <w:tr w:rsidR="00A81C10" w14:paraId="704642D8" w14:textId="77777777">
        <w:trPr>
          <w:trHeight w:val="195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4A759DBA" w14:textId="77777777" w:rsidR="00A81C10" w:rsidRDefault="00402BEB">
            <w:pPr>
              <w:ind w:firstLine="0"/>
              <w:jc w:val="center"/>
            </w:pPr>
            <w:r>
              <w:t>Метан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1D30B2C0" w14:textId="77777777" w:rsidR="00A81C10" w:rsidRDefault="00402BEB">
            <w:pPr>
              <w:ind w:firstLine="0"/>
              <w:jc w:val="center"/>
            </w:pPr>
            <w:r>
              <w:t>CH</w:t>
            </w:r>
            <w:r>
              <w:rPr>
                <w:vertAlign w:val="subscript"/>
              </w:rPr>
              <w:t>4</w:t>
            </w:r>
          </w:p>
        </w:tc>
      </w:tr>
      <w:tr w:rsidR="00A81C10" w14:paraId="03AB714E" w14:textId="77777777">
        <w:trPr>
          <w:trHeight w:val="390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527F432A" w14:textId="77777777" w:rsidR="00A81C10" w:rsidRDefault="00402BEB">
            <w:pPr>
              <w:ind w:firstLine="0"/>
              <w:jc w:val="center"/>
            </w:pPr>
            <w:r>
              <w:t>Этан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77409545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2</w:t>
            </w:r>
            <w:r>
              <w:t>H</w:t>
            </w:r>
            <w:r>
              <w:rPr>
                <w:vertAlign w:val="subscript"/>
              </w:rPr>
              <w:t>6</w:t>
            </w:r>
          </w:p>
        </w:tc>
      </w:tr>
      <w:tr w:rsidR="00A81C10" w14:paraId="652F2DDF" w14:textId="77777777">
        <w:trPr>
          <w:trHeight w:val="315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63266CEA" w14:textId="77777777" w:rsidR="00A81C10" w:rsidRDefault="00402BEB">
            <w:pPr>
              <w:ind w:firstLine="0"/>
              <w:jc w:val="center"/>
            </w:pPr>
            <w:r>
              <w:t>Пропан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542D33F5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3</w:t>
            </w:r>
            <w:r>
              <w:t>H</w:t>
            </w:r>
            <w:r>
              <w:rPr>
                <w:vertAlign w:val="subscript"/>
              </w:rPr>
              <w:t>8</w:t>
            </w:r>
          </w:p>
        </w:tc>
      </w:tr>
      <w:tr w:rsidR="00A81C10" w14:paraId="2B658E6F" w14:textId="77777777">
        <w:trPr>
          <w:trHeight w:val="390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5DFFA51E" w14:textId="77777777" w:rsidR="00A81C10" w:rsidRDefault="00402BEB">
            <w:pPr>
              <w:ind w:firstLine="0"/>
              <w:jc w:val="center"/>
            </w:pPr>
            <w:r>
              <w:t>Бутан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336E5953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4</w:t>
            </w:r>
            <w:r>
              <w:t>H</w:t>
            </w:r>
            <w:r>
              <w:rPr>
                <w:vertAlign w:val="subscript"/>
              </w:rPr>
              <w:t>10</w:t>
            </w:r>
          </w:p>
        </w:tc>
      </w:tr>
      <w:tr w:rsidR="00A81C10" w14:paraId="2DD889C0" w14:textId="77777777">
        <w:trPr>
          <w:trHeight w:val="420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72160486" w14:textId="77777777" w:rsidR="00A81C10" w:rsidRDefault="00402BEB">
            <w:pPr>
              <w:ind w:firstLine="0"/>
              <w:jc w:val="center"/>
            </w:pPr>
            <w:r>
              <w:t>Пентан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51B87E77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5</w:t>
            </w:r>
            <w:r>
              <w:t>H</w:t>
            </w:r>
            <w:r>
              <w:rPr>
                <w:vertAlign w:val="subscript"/>
              </w:rPr>
              <w:t>12</w:t>
            </w:r>
          </w:p>
        </w:tc>
      </w:tr>
      <w:tr w:rsidR="00A81C10" w14:paraId="3AFA0CEA" w14:textId="77777777">
        <w:trPr>
          <w:trHeight w:val="300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67296184" w14:textId="77777777" w:rsidR="00A81C10" w:rsidRDefault="00402BEB">
            <w:pPr>
              <w:ind w:firstLine="0"/>
              <w:jc w:val="center"/>
            </w:pPr>
            <w:r>
              <w:t>Гексан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398EEBD5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6</w:t>
            </w:r>
            <w:r>
              <w:t>H</w:t>
            </w:r>
            <w:r>
              <w:rPr>
                <w:vertAlign w:val="subscript"/>
              </w:rPr>
              <w:t>14</w:t>
            </w:r>
          </w:p>
        </w:tc>
      </w:tr>
      <w:tr w:rsidR="00A81C10" w14:paraId="61CE41A2" w14:textId="77777777">
        <w:trPr>
          <w:trHeight w:val="390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25CE523D" w14:textId="77777777" w:rsidR="00A81C10" w:rsidRDefault="00402BEB">
            <w:pPr>
              <w:ind w:firstLine="0"/>
              <w:jc w:val="center"/>
            </w:pPr>
            <w:r>
              <w:t>Гептан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7735B0D8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7</w:t>
            </w:r>
            <w:r>
              <w:t>H</w:t>
            </w:r>
            <w:r>
              <w:rPr>
                <w:vertAlign w:val="subscript"/>
              </w:rPr>
              <w:t>16</w:t>
            </w:r>
          </w:p>
        </w:tc>
      </w:tr>
      <w:tr w:rsidR="00A81C10" w14:paraId="04D70B93" w14:textId="77777777">
        <w:trPr>
          <w:trHeight w:val="330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40B8C4BC" w14:textId="77777777" w:rsidR="00A81C10" w:rsidRDefault="00402BEB">
            <w:pPr>
              <w:ind w:firstLine="0"/>
              <w:jc w:val="center"/>
            </w:pPr>
            <w:r>
              <w:lastRenderedPageBreak/>
              <w:t>Октан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0B6034D2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8</w:t>
            </w:r>
            <w:r>
              <w:t>H</w:t>
            </w:r>
            <w:r>
              <w:rPr>
                <w:vertAlign w:val="subscript"/>
              </w:rPr>
              <w:t>18</w:t>
            </w:r>
          </w:p>
        </w:tc>
      </w:tr>
      <w:tr w:rsidR="00A81C10" w14:paraId="688C1F12" w14:textId="77777777">
        <w:trPr>
          <w:trHeight w:val="495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48E3AB1E" w14:textId="77777777" w:rsidR="00A81C10" w:rsidRDefault="00402BEB">
            <w:pPr>
              <w:ind w:firstLine="0"/>
              <w:jc w:val="center"/>
            </w:pPr>
            <w:proofErr w:type="spellStart"/>
            <w:r>
              <w:t>Нонан</w:t>
            </w:r>
            <w:proofErr w:type="spellEnd"/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612877E3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9</w:t>
            </w:r>
            <w:r>
              <w:t>H</w:t>
            </w:r>
            <w:r>
              <w:rPr>
                <w:vertAlign w:val="subscript"/>
              </w:rPr>
              <w:t>20</w:t>
            </w:r>
          </w:p>
        </w:tc>
      </w:tr>
      <w:tr w:rsidR="00A81C10" w14:paraId="55ECC9BC" w14:textId="77777777">
        <w:trPr>
          <w:trHeight w:val="525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6290ED0C" w14:textId="77777777" w:rsidR="00A81C10" w:rsidRDefault="00402BEB">
            <w:pPr>
              <w:ind w:firstLine="0"/>
              <w:jc w:val="center"/>
            </w:pPr>
            <w:r>
              <w:t>Декан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6CE2DAB2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10</w:t>
            </w:r>
            <w:r>
              <w:t>H</w:t>
            </w:r>
            <w:r>
              <w:rPr>
                <w:vertAlign w:val="subscript"/>
              </w:rPr>
              <w:t>22</w:t>
            </w:r>
          </w:p>
        </w:tc>
      </w:tr>
    </w:tbl>
    <w:p w14:paraId="780420DD" w14:textId="77777777" w:rsidR="00A81C10" w:rsidRDefault="00402BEB">
      <w:pPr>
        <w:spacing w:before="200"/>
        <w:jc w:val="center"/>
        <w:rPr>
          <w:b/>
        </w:rPr>
      </w:pPr>
      <w:r>
        <w:rPr>
          <w:b/>
        </w:rPr>
        <w:t xml:space="preserve">Общая формула гомологического ряда </w:t>
      </w:r>
      <w:proofErr w:type="spellStart"/>
      <w:r>
        <w:rPr>
          <w:b/>
        </w:rPr>
        <w:t>алканов</w:t>
      </w:r>
      <w:proofErr w:type="spellEnd"/>
      <w:r>
        <w:rPr>
          <w:b/>
        </w:rPr>
        <w:t xml:space="preserve"> C</w:t>
      </w:r>
      <w:r>
        <w:rPr>
          <w:b/>
          <w:vertAlign w:val="subscript"/>
        </w:rPr>
        <w:t>n</w:t>
      </w:r>
      <w:r>
        <w:rPr>
          <w:b/>
        </w:rPr>
        <w:t>H</w:t>
      </w:r>
      <w:r>
        <w:rPr>
          <w:b/>
          <w:vertAlign w:val="subscript"/>
        </w:rPr>
        <w:t>2n+2</w:t>
      </w:r>
    </w:p>
    <w:p w14:paraId="516DA9E2" w14:textId="77777777" w:rsidR="00A81C10" w:rsidRDefault="00402BEB">
      <w:r>
        <w:t xml:space="preserve">Первые четыре члена гомологического ряда </w:t>
      </w:r>
      <w:proofErr w:type="spellStart"/>
      <w:r>
        <w:t>алканов</w:t>
      </w:r>
      <w:proofErr w:type="spellEnd"/>
      <w:r>
        <w:t xml:space="preserve"> – </w:t>
      </w:r>
      <w:proofErr w:type="spellStart"/>
      <w:r>
        <w:t>газы</w:t>
      </w:r>
      <w:proofErr w:type="spellEnd"/>
      <w:r>
        <w:t>, C</w:t>
      </w:r>
      <w:r>
        <w:rPr>
          <w:vertAlign w:val="subscript"/>
        </w:rPr>
        <w:t>5</w:t>
      </w:r>
      <w:r>
        <w:t>–C</w:t>
      </w:r>
      <w:r>
        <w:rPr>
          <w:vertAlign w:val="subscript"/>
        </w:rPr>
        <w:t>17</w:t>
      </w:r>
      <w:r>
        <w:t xml:space="preserve"> – жидкости, начиная с C</w:t>
      </w:r>
      <w:r>
        <w:rPr>
          <w:vertAlign w:val="subscript"/>
        </w:rPr>
        <w:t>18</w:t>
      </w:r>
      <w:r>
        <w:t xml:space="preserve"> – твердые вещества. </w:t>
      </w:r>
    </w:p>
    <w:p w14:paraId="771B16A5" w14:textId="77777777" w:rsidR="00A81C10" w:rsidRDefault="00402BEB">
      <w:pPr>
        <w:rPr>
          <w:rFonts w:ascii="Roboto" w:eastAsia="Roboto" w:hAnsi="Roboto" w:cs="Roboto"/>
          <w:b/>
          <w:color w:val="444444"/>
          <w:sz w:val="27"/>
          <w:szCs w:val="27"/>
        </w:rPr>
      </w:pPr>
      <w:r>
        <w:t xml:space="preserve">Все </w:t>
      </w:r>
      <w:proofErr w:type="spellStart"/>
      <w:r>
        <w:t>алканы</w:t>
      </w:r>
      <w:proofErr w:type="spellEnd"/>
      <w:r>
        <w:t xml:space="preserve"> легче воды, не растворимы в воде и не смешиваются с ней.</w:t>
      </w:r>
    </w:p>
    <w:p w14:paraId="6540A616" w14:textId="77777777" w:rsidR="00A81C10" w:rsidRDefault="00402BEB">
      <w:pPr>
        <w:pStyle w:val="Nadpis1"/>
        <w:keepNext w:val="0"/>
        <w:keepLines w:val="0"/>
        <w:shd w:val="clear" w:color="auto" w:fill="FFFFFF"/>
        <w:spacing w:before="0" w:after="0"/>
        <w:ind w:firstLine="0"/>
        <w:rPr>
          <w:color w:val="FF0000"/>
          <w:sz w:val="46"/>
          <w:szCs w:val="46"/>
        </w:rPr>
      </w:pPr>
      <w:bookmarkStart w:id="52" w:name="_hahzu78xtqt4" w:colFirst="0" w:colLast="0"/>
      <w:bookmarkEnd w:id="52"/>
      <w:r>
        <w:rPr>
          <w:sz w:val="21"/>
          <w:szCs w:val="21"/>
        </w:rPr>
        <w:t xml:space="preserve">Строение </w:t>
      </w:r>
      <w:proofErr w:type="spellStart"/>
      <w:r>
        <w:rPr>
          <w:sz w:val="21"/>
          <w:szCs w:val="21"/>
        </w:rPr>
        <w:t>алканов</w:t>
      </w:r>
      <w:proofErr w:type="spellEnd"/>
    </w:p>
    <w:p w14:paraId="7C30746D" w14:textId="77777777" w:rsidR="00A81C10" w:rsidRDefault="00402BEB">
      <w:r>
        <w:t xml:space="preserve">В молекулах </w:t>
      </w:r>
      <w:proofErr w:type="spellStart"/>
      <w:r>
        <w:t>алканов</w:t>
      </w:r>
      <w:proofErr w:type="spellEnd"/>
      <w:r>
        <w:t xml:space="preserve"> встречаются химические связи C–H и С–С.</w:t>
      </w:r>
    </w:p>
    <w:p w14:paraId="69EF8304" w14:textId="77777777" w:rsidR="00A81C10" w:rsidRDefault="00402BEB">
      <w:r>
        <w:t xml:space="preserve">Связь C–H ковалентная </w:t>
      </w:r>
      <w:proofErr w:type="spellStart"/>
      <w:r>
        <w:t>слабополярная</w:t>
      </w:r>
      <w:proofErr w:type="spellEnd"/>
      <w:r>
        <w:t xml:space="preserve">, связь С–С – ковалентная неполярная. Это одинарные σ-связи. Атомы углерода в </w:t>
      </w:r>
      <w:proofErr w:type="spellStart"/>
      <w:proofErr w:type="gramStart"/>
      <w:r>
        <w:t>алканах</w:t>
      </w:r>
      <w:proofErr w:type="spellEnd"/>
      <w:r>
        <w:t xml:space="preserve">  образуют</w:t>
      </w:r>
      <w:proofErr w:type="gramEnd"/>
      <w:r>
        <w:t xml:space="preserve"> по четыре σ-связи. Следовательно, гибридизация атомов углерода в молекулах </w:t>
      </w:r>
      <w:proofErr w:type="spellStart"/>
      <w:r>
        <w:t>алканов</w:t>
      </w:r>
      <w:proofErr w:type="spellEnd"/>
      <w:r>
        <w:t xml:space="preserve"> – sp</w:t>
      </w:r>
      <w:r>
        <w:rPr>
          <w:vertAlign w:val="superscript"/>
        </w:rPr>
        <w:t>3</w:t>
      </w:r>
      <w:r>
        <w:t>:</w:t>
      </w:r>
    </w:p>
    <w:p w14:paraId="24820F64" w14:textId="77777777" w:rsidR="00A81C10" w:rsidRDefault="00402BEB">
      <w:pPr>
        <w:jc w:val="center"/>
      </w:pPr>
      <w:r>
        <w:rPr>
          <w:noProof/>
          <w:lang w:val="cs-CZ"/>
        </w:rPr>
        <w:drawing>
          <wp:inline distT="114300" distB="114300" distL="114300" distR="114300" wp14:anchorId="0BD85289" wp14:editId="04E2F7FD">
            <wp:extent cx="4699000" cy="876300"/>
            <wp:effectExtent l="9525" t="9525" r="9525" b="9525"/>
            <wp:docPr id="68" name="image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8763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952820" w14:textId="77777777" w:rsidR="00A81C10" w:rsidRDefault="00402BEB">
      <w:r>
        <w:t xml:space="preserve">При образовании </w:t>
      </w:r>
      <w:proofErr w:type="gramStart"/>
      <w:r>
        <w:t>связи  С</w:t>
      </w:r>
      <w:proofErr w:type="gramEnd"/>
      <w:r>
        <w:t>–С происходит перекрывание sp</w:t>
      </w:r>
      <w:r>
        <w:rPr>
          <w:vertAlign w:val="superscript"/>
        </w:rPr>
        <w:t>3</w:t>
      </w:r>
      <w:r>
        <w:t xml:space="preserve">-гибридных </w:t>
      </w:r>
      <w:proofErr w:type="spellStart"/>
      <w:r>
        <w:t>орбиталей</w:t>
      </w:r>
      <w:proofErr w:type="spellEnd"/>
      <w:r>
        <w:t xml:space="preserve"> атомов углерода:</w:t>
      </w:r>
    </w:p>
    <w:p w14:paraId="71312153" w14:textId="77777777" w:rsidR="00A81C10" w:rsidRDefault="00402BEB">
      <w:pPr>
        <w:shd w:val="clear" w:color="auto" w:fill="FFFFFF"/>
        <w:spacing w:line="432" w:lineRule="auto"/>
        <w:ind w:firstLine="0"/>
        <w:jc w:val="center"/>
        <w:rPr>
          <w:rFonts w:ascii="Roboto" w:eastAsia="Roboto" w:hAnsi="Roboto" w:cs="Roboto"/>
          <w:b/>
          <w:sz w:val="27"/>
          <w:szCs w:val="27"/>
        </w:rPr>
      </w:pPr>
      <w:r>
        <w:rPr>
          <w:rFonts w:ascii="Roboto" w:eastAsia="Roboto" w:hAnsi="Roboto" w:cs="Roboto"/>
          <w:b/>
          <w:noProof/>
          <w:sz w:val="27"/>
          <w:szCs w:val="27"/>
          <w:lang w:val="cs-CZ"/>
        </w:rPr>
        <w:drawing>
          <wp:inline distT="114300" distB="114300" distL="114300" distR="114300" wp14:anchorId="12504A74" wp14:editId="2D44F7B1">
            <wp:extent cx="2527300" cy="673100"/>
            <wp:effectExtent l="9525" t="9525" r="9525" b="9525"/>
            <wp:docPr id="51" name="imag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6731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D854DB" w14:textId="77777777" w:rsidR="00A81C10" w:rsidRDefault="00402BEB">
      <w:r>
        <w:t xml:space="preserve">При образовании </w:t>
      </w:r>
      <w:proofErr w:type="gramStart"/>
      <w:r>
        <w:t>связи  С</w:t>
      </w:r>
      <w:proofErr w:type="gramEnd"/>
      <w:r>
        <w:t>–H происходит перекрывание sp</w:t>
      </w:r>
      <w:r>
        <w:rPr>
          <w:vertAlign w:val="superscript"/>
        </w:rPr>
        <w:t>3</w:t>
      </w:r>
      <w:r>
        <w:t xml:space="preserve">-гибридной </w:t>
      </w:r>
      <w:proofErr w:type="spellStart"/>
      <w:r>
        <w:t>орбитали</w:t>
      </w:r>
      <w:proofErr w:type="spellEnd"/>
      <w:r>
        <w:t xml:space="preserve"> атома углерода и s-</w:t>
      </w:r>
      <w:proofErr w:type="spellStart"/>
      <w:r>
        <w:t>орбитали</w:t>
      </w:r>
      <w:proofErr w:type="spellEnd"/>
      <w:r>
        <w:t xml:space="preserve"> атома водорода:</w:t>
      </w:r>
    </w:p>
    <w:p w14:paraId="7A3C1804" w14:textId="77777777" w:rsidR="00A81C10" w:rsidRDefault="00402BEB">
      <w:pPr>
        <w:shd w:val="clear" w:color="auto" w:fill="FFFFFF"/>
        <w:spacing w:line="432" w:lineRule="auto"/>
        <w:ind w:firstLine="0"/>
        <w:jc w:val="center"/>
        <w:rPr>
          <w:rFonts w:ascii="Roboto" w:eastAsia="Roboto" w:hAnsi="Roboto" w:cs="Roboto"/>
          <w:b/>
          <w:sz w:val="27"/>
          <w:szCs w:val="27"/>
        </w:rPr>
      </w:pPr>
      <w:r>
        <w:rPr>
          <w:rFonts w:ascii="Roboto" w:eastAsia="Roboto" w:hAnsi="Roboto" w:cs="Roboto"/>
          <w:b/>
          <w:noProof/>
          <w:sz w:val="27"/>
          <w:szCs w:val="27"/>
          <w:lang w:val="cs-CZ"/>
        </w:rPr>
        <w:drawing>
          <wp:inline distT="114300" distB="114300" distL="114300" distR="114300" wp14:anchorId="49DF19F1" wp14:editId="0EF307D3">
            <wp:extent cx="2311400" cy="812800"/>
            <wp:effectExtent l="9525" t="9525" r="9525" b="9525"/>
            <wp:docPr id="31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8128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E725613" w14:textId="77777777" w:rsidR="00A81C10" w:rsidRDefault="00402BEB">
      <w:r>
        <w:t>Четыре sp</w:t>
      </w:r>
      <w:r>
        <w:rPr>
          <w:vertAlign w:val="superscript"/>
        </w:rPr>
        <w:t>3</w:t>
      </w:r>
      <w:r>
        <w:t xml:space="preserve">-гибридные </w:t>
      </w:r>
      <w:proofErr w:type="spellStart"/>
      <w:r>
        <w:t>орбитали</w:t>
      </w:r>
      <w:proofErr w:type="spellEnd"/>
      <w:r>
        <w:t xml:space="preserve"> атома углерода взаимно отталкиваются, и располагаются в пространстве так, чтобы угол между </w:t>
      </w:r>
      <w:proofErr w:type="spellStart"/>
      <w:r>
        <w:t>орбиталями</w:t>
      </w:r>
      <w:proofErr w:type="spellEnd"/>
      <w:r>
        <w:t xml:space="preserve"> был максимально возможным.</w:t>
      </w:r>
      <w:r>
        <w:rPr>
          <w:noProof/>
          <w:lang w:val="cs-CZ"/>
        </w:rPr>
        <w:drawing>
          <wp:anchor distT="57150" distB="57150" distL="57150" distR="57150" simplePos="0" relativeHeight="251670528" behindDoc="0" locked="0" layoutInCell="1" hidden="0" allowOverlap="1" wp14:anchorId="1C7FD1E4" wp14:editId="6EA3E00E">
            <wp:simplePos x="0" y="0"/>
            <wp:positionH relativeFrom="column">
              <wp:posOffset>4231125</wp:posOffset>
            </wp:positionH>
            <wp:positionV relativeFrom="paragraph">
              <wp:posOffset>247650</wp:posOffset>
            </wp:positionV>
            <wp:extent cx="1498600" cy="1358900"/>
            <wp:effectExtent l="9525" t="9525" r="9525" b="9525"/>
            <wp:wrapSquare wrapText="bothSides" distT="57150" distB="57150" distL="57150" distR="57150"/>
            <wp:docPr id="56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3589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tbl>
      <w:tblPr>
        <w:tblStyle w:val="a0"/>
        <w:tblW w:w="9052" w:type="dxa"/>
        <w:tblInd w:w="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52"/>
      </w:tblGrid>
      <w:tr w:rsidR="00A81C10" w14:paraId="1277D926" w14:textId="77777777">
        <w:trPr>
          <w:trHeight w:val="1020"/>
        </w:trPr>
        <w:tc>
          <w:tcPr>
            <w:tcW w:w="905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335D0439" w14:textId="77777777" w:rsidR="00A81C10" w:rsidRDefault="00402BEB">
            <w:pPr>
              <w:ind w:firstLine="0"/>
            </w:pPr>
            <w:r>
              <w:lastRenderedPageBreak/>
              <w:t>Например, в молекуле метана CH</w:t>
            </w:r>
            <w:r>
              <w:rPr>
                <w:vertAlign w:val="subscript"/>
              </w:rPr>
              <w:t>4</w:t>
            </w:r>
            <w:r>
              <w:t xml:space="preserve"> атомы водорода располагаются в пространстве в вершинах тетраэдра, центром которого является атом углерода</w:t>
            </w:r>
          </w:p>
        </w:tc>
      </w:tr>
    </w:tbl>
    <w:p w14:paraId="1AD24380" w14:textId="77777777" w:rsidR="00A81C10" w:rsidRDefault="00402BEB">
      <w:pPr>
        <w:pStyle w:val="Nadpis2"/>
        <w:keepNext w:val="0"/>
        <w:keepLines w:val="0"/>
        <w:shd w:val="clear" w:color="auto" w:fill="FFFFFF"/>
        <w:spacing w:before="0"/>
      </w:pPr>
      <w:bookmarkStart w:id="53" w:name="_pej48eh2y20y" w:colFirst="0" w:colLast="0"/>
      <w:bookmarkEnd w:id="53"/>
      <w:r>
        <w:t xml:space="preserve">Изомерия </w:t>
      </w:r>
      <w:proofErr w:type="spellStart"/>
      <w:r>
        <w:t>алканов</w:t>
      </w:r>
      <w:proofErr w:type="spellEnd"/>
    </w:p>
    <w:p w14:paraId="0F743DED" w14:textId="77777777" w:rsidR="00A81C10" w:rsidRDefault="00402BEB">
      <w:pPr>
        <w:pStyle w:val="Nadpis2"/>
      </w:pPr>
      <w:bookmarkStart w:id="54" w:name="_z7o084pim44" w:colFirst="0" w:colLast="0"/>
      <w:bookmarkEnd w:id="54"/>
      <w:r>
        <w:t>Структурная изомерия</w:t>
      </w:r>
    </w:p>
    <w:p w14:paraId="797857F4" w14:textId="77777777" w:rsidR="00A81C10" w:rsidRDefault="00402BEB">
      <w:proofErr w:type="gramStart"/>
      <w:r>
        <w:t xml:space="preserve">Для  </w:t>
      </w:r>
      <w:proofErr w:type="spellStart"/>
      <w:r>
        <w:t>алканов</w:t>
      </w:r>
      <w:proofErr w:type="spellEnd"/>
      <w:proofErr w:type="gramEnd"/>
      <w:r>
        <w:t xml:space="preserve"> характерна структурная изомерия – изомерия углеродного скелета.</w:t>
      </w:r>
    </w:p>
    <w:p w14:paraId="18D327F3" w14:textId="77777777" w:rsidR="00A81C10" w:rsidRDefault="00402BEB">
      <w:r>
        <w:t>Структурные изомеры — это соединения с одинаковым составом, которые отличаются порядком связывания атомов в молекуле, т.е. строением молекул.</w:t>
      </w:r>
    </w:p>
    <w:p w14:paraId="77B055F0" w14:textId="77777777" w:rsidR="00A81C10" w:rsidRDefault="00402BEB">
      <w:r>
        <w:t>Изомеры углеродного скелета отличаются строением углеродного скелета.</w:t>
      </w:r>
    </w:p>
    <w:tbl>
      <w:tblPr>
        <w:tblStyle w:val="a1"/>
        <w:tblW w:w="9052" w:type="dxa"/>
        <w:tblInd w:w="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52"/>
      </w:tblGrid>
      <w:tr w:rsidR="00A81C10" w14:paraId="2D0552CD" w14:textId="77777777">
        <w:trPr>
          <w:trHeight w:val="1440"/>
        </w:trPr>
        <w:tc>
          <w:tcPr>
            <w:tcW w:w="905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42DDCF06" w14:textId="77777777" w:rsidR="00A81C10" w:rsidRDefault="00402BEB">
            <w:pPr>
              <w:shd w:val="clear" w:color="auto" w:fill="FFFFFF"/>
              <w:spacing w:line="349" w:lineRule="auto"/>
              <w:ind w:firstLine="0"/>
              <w:rPr>
                <w:rFonts w:ascii="Roboto" w:eastAsia="Roboto" w:hAnsi="Roboto" w:cs="Roboto"/>
                <w:b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</w:rPr>
              <w:t>Например.</w:t>
            </w:r>
          </w:p>
          <w:p w14:paraId="525BF651" w14:textId="77777777" w:rsidR="00A81C10" w:rsidRDefault="00402BEB">
            <w:pPr>
              <w:ind w:firstLine="0"/>
            </w:pPr>
            <w:r>
              <w:t>Для н-бутана (</w:t>
            </w:r>
            <w:proofErr w:type="spellStart"/>
            <w:r>
              <w:t>алкана</w:t>
            </w:r>
            <w:proofErr w:type="spellEnd"/>
            <w:r>
              <w:t xml:space="preserve"> с линейной цепью) существует изомер с разветвленным углеродным скелетом – изобутан</w:t>
            </w:r>
          </w:p>
        </w:tc>
      </w:tr>
    </w:tbl>
    <w:p w14:paraId="40463FFD" w14:textId="77777777" w:rsidR="00A81C10" w:rsidRDefault="00A81C10">
      <w:pPr>
        <w:ind w:firstLine="0"/>
      </w:pPr>
    </w:p>
    <w:tbl>
      <w:tblPr>
        <w:tblStyle w:val="a2"/>
        <w:tblW w:w="9052" w:type="dxa"/>
        <w:tblInd w:w="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2"/>
        <w:gridCol w:w="4520"/>
      </w:tblGrid>
      <w:tr w:rsidR="00A81C10" w14:paraId="06ED1C85" w14:textId="77777777">
        <w:trPr>
          <w:trHeight w:val="660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6211AB9E" w14:textId="77777777" w:rsidR="00A81C10" w:rsidRDefault="00402B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Бутан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5AF1BD04" w14:textId="77777777" w:rsidR="00A81C10" w:rsidRDefault="00402B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Изобутан</w:t>
            </w:r>
          </w:p>
        </w:tc>
      </w:tr>
      <w:tr w:rsidR="00A81C10" w14:paraId="169F51AD" w14:textId="77777777">
        <w:trPr>
          <w:trHeight w:val="1005"/>
        </w:trPr>
        <w:tc>
          <w:tcPr>
            <w:tcW w:w="4532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516BDA87" w14:textId="77777777" w:rsidR="00A81C10" w:rsidRDefault="00402BEB">
            <w:pPr>
              <w:ind w:firstLine="0"/>
              <w:jc w:val="center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1FD77D30" wp14:editId="28EA56E8">
                  <wp:extent cx="2019300" cy="558800"/>
                  <wp:effectExtent l="0" t="0" r="0" b="0"/>
                  <wp:docPr id="72" name="image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31AB606F" w14:textId="77777777" w:rsidR="00A81C10" w:rsidRDefault="00402BEB">
            <w:pPr>
              <w:ind w:firstLine="0"/>
              <w:jc w:val="center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4114CC29" wp14:editId="55E91E7B">
                  <wp:extent cx="1549400" cy="673100"/>
                  <wp:effectExtent l="0" t="0" r="0" b="0"/>
                  <wp:docPr id="59" name="image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D1B08" w14:textId="77777777" w:rsidR="00A81C10" w:rsidRDefault="00402BEB">
      <w:r>
        <w:t xml:space="preserve"> С увеличением числа атомов углерода в молекуле увеличивается количество изомеров, соответствующих данной формуле.</w:t>
      </w:r>
    </w:p>
    <w:p w14:paraId="06D30329" w14:textId="77777777" w:rsidR="00A81C10" w:rsidRDefault="00402BEB">
      <w:r>
        <w:t xml:space="preserve">Количество изомеров в ряду </w:t>
      </w:r>
      <w:proofErr w:type="spellStart"/>
      <w:r>
        <w:t>алканов</w:t>
      </w:r>
      <w:proofErr w:type="spellEnd"/>
      <w:r>
        <w:t>:</w:t>
      </w:r>
    </w:p>
    <w:tbl>
      <w:tblPr>
        <w:tblStyle w:val="a3"/>
        <w:tblW w:w="9045" w:type="dxa"/>
        <w:tblInd w:w="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60"/>
        <w:gridCol w:w="4485"/>
      </w:tblGrid>
      <w:tr w:rsidR="00A81C10" w14:paraId="7B78F2E0" w14:textId="77777777">
        <w:trPr>
          <w:trHeight w:val="375"/>
        </w:trPr>
        <w:tc>
          <w:tcPr>
            <w:tcW w:w="456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682CFC1B" w14:textId="77777777" w:rsidR="00A81C10" w:rsidRDefault="00402B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Молекулярная формула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20D08B33" w14:textId="77777777" w:rsidR="00A81C10" w:rsidRDefault="00402B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Число структурных изомеров</w:t>
            </w:r>
          </w:p>
        </w:tc>
      </w:tr>
      <w:tr w:rsidR="00A81C10" w14:paraId="343F81CB" w14:textId="77777777">
        <w:trPr>
          <w:trHeight w:val="135"/>
        </w:trPr>
        <w:tc>
          <w:tcPr>
            <w:tcW w:w="4560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6A0A62EC" w14:textId="77777777" w:rsidR="00A81C10" w:rsidRDefault="00402BEB">
            <w:pPr>
              <w:ind w:firstLine="0"/>
              <w:jc w:val="center"/>
            </w:pPr>
            <w:r>
              <w:t>CH</w:t>
            </w:r>
            <w:r>
              <w:rPr>
                <w:vertAlign w:val="subscript"/>
              </w:rPr>
              <w:t>4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2B81F923" w14:textId="77777777" w:rsidR="00A81C10" w:rsidRDefault="00402BEB">
            <w:pPr>
              <w:ind w:firstLine="0"/>
              <w:jc w:val="center"/>
            </w:pPr>
            <w:r>
              <w:t>1</w:t>
            </w:r>
          </w:p>
        </w:tc>
      </w:tr>
      <w:tr w:rsidR="00A81C10" w14:paraId="503EBF8A" w14:textId="77777777">
        <w:tc>
          <w:tcPr>
            <w:tcW w:w="456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03630691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2</w:t>
            </w:r>
            <w:r>
              <w:t>H</w:t>
            </w:r>
            <w:r>
              <w:rPr>
                <w:vertAlign w:val="subscript"/>
              </w:rPr>
              <w:t>6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08FF9689" w14:textId="77777777" w:rsidR="00A81C10" w:rsidRDefault="00402BEB">
            <w:pPr>
              <w:ind w:firstLine="0"/>
              <w:jc w:val="center"/>
            </w:pPr>
            <w:r>
              <w:t>1</w:t>
            </w:r>
          </w:p>
        </w:tc>
      </w:tr>
      <w:tr w:rsidR="00A81C10" w14:paraId="201762DE" w14:textId="77777777">
        <w:trPr>
          <w:trHeight w:val="360"/>
        </w:trPr>
        <w:tc>
          <w:tcPr>
            <w:tcW w:w="4560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1246ECB3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3</w:t>
            </w:r>
            <w:r>
              <w:t>H</w:t>
            </w:r>
            <w:r>
              <w:rPr>
                <w:vertAlign w:val="subscript"/>
              </w:rPr>
              <w:t>8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45F34128" w14:textId="77777777" w:rsidR="00A81C10" w:rsidRDefault="00402BEB">
            <w:pPr>
              <w:ind w:firstLine="0"/>
              <w:jc w:val="center"/>
            </w:pPr>
            <w:r>
              <w:t>1</w:t>
            </w:r>
          </w:p>
        </w:tc>
      </w:tr>
      <w:tr w:rsidR="00A81C10" w14:paraId="4D005C5F" w14:textId="77777777">
        <w:trPr>
          <w:trHeight w:val="375"/>
        </w:trPr>
        <w:tc>
          <w:tcPr>
            <w:tcW w:w="456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3C388F21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4</w:t>
            </w:r>
            <w:r>
              <w:t>H</w:t>
            </w:r>
            <w:r>
              <w:rPr>
                <w:vertAlign w:val="subscript"/>
              </w:rPr>
              <w:t>10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60D7AC78" w14:textId="77777777" w:rsidR="00A81C10" w:rsidRDefault="00402BEB">
            <w:pPr>
              <w:ind w:firstLine="0"/>
              <w:jc w:val="center"/>
            </w:pPr>
            <w:r>
              <w:t>2</w:t>
            </w:r>
          </w:p>
        </w:tc>
      </w:tr>
      <w:tr w:rsidR="00A81C10" w14:paraId="4AD0485F" w14:textId="77777777">
        <w:trPr>
          <w:trHeight w:val="345"/>
        </w:trPr>
        <w:tc>
          <w:tcPr>
            <w:tcW w:w="4560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21E48E1E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5</w:t>
            </w:r>
            <w:r>
              <w:t>H</w:t>
            </w:r>
            <w:r>
              <w:rPr>
                <w:vertAlign w:val="subscript"/>
              </w:rPr>
              <w:t>12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582CD410" w14:textId="77777777" w:rsidR="00A81C10" w:rsidRDefault="00402BEB">
            <w:pPr>
              <w:ind w:firstLine="0"/>
              <w:jc w:val="center"/>
            </w:pPr>
            <w:r>
              <w:t>3</w:t>
            </w:r>
          </w:p>
        </w:tc>
      </w:tr>
      <w:tr w:rsidR="00A81C10" w14:paraId="6785C2A2" w14:textId="77777777">
        <w:trPr>
          <w:trHeight w:val="315"/>
        </w:trPr>
        <w:tc>
          <w:tcPr>
            <w:tcW w:w="456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33754732" w14:textId="77777777" w:rsidR="00A81C10" w:rsidRDefault="00402BEB">
            <w:pPr>
              <w:ind w:firstLine="0"/>
              <w:jc w:val="center"/>
            </w:pPr>
            <w:r>
              <w:lastRenderedPageBreak/>
              <w:t>C</w:t>
            </w:r>
            <w:r>
              <w:rPr>
                <w:vertAlign w:val="subscript"/>
              </w:rPr>
              <w:t>6</w:t>
            </w:r>
            <w:r>
              <w:t>H</w:t>
            </w:r>
            <w:r>
              <w:rPr>
                <w:vertAlign w:val="subscript"/>
              </w:rPr>
              <w:t>14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3539051C" w14:textId="77777777" w:rsidR="00A81C10" w:rsidRDefault="00402BEB">
            <w:pPr>
              <w:ind w:firstLine="0"/>
              <w:jc w:val="center"/>
            </w:pPr>
            <w:r>
              <w:t>5</w:t>
            </w:r>
          </w:p>
        </w:tc>
      </w:tr>
      <w:tr w:rsidR="00A81C10" w14:paraId="34FF9D49" w14:textId="77777777">
        <w:trPr>
          <w:trHeight w:val="180"/>
        </w:trPr>
        <w:tc>
          <w:tcPr>
            <w:tcW w:w="4560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1188BB4A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7</w:t>
            </w:r>
            <w:r>
              <w:t>H</w:t>
            </w:r>
            <w:r>
              <w:rPr>
                <w:vertAlign w:val="subscript"/>
              </w:rPr>
              <w:t>16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4585B1B7" w14:textId="77777777" w:rsidR="00A81C10" w:rsidRDefault="00402BEB">
            <w:pPr>
              <w:ind w:firstLine="0"/>
              <w:jc w:val="center"/>
            </w:pPr>
            <w:r>
              <w:t>9</w:t>
            </w:r>
          </w:p>
        </w:tc>
      </w:tr>
      <w:tr w:rsidR="00A81C10" w14:paraId="057ED72C" w14:textId="77777777">
        <w:trPr>
          <w:trHeight w:val="210"/>
        </w:trPr>
        <w:tc>
          <w:tcPr>
            <w:tcW w:w="456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4D41D143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8</w:t>
            </w:r>
            <w:r>
              <w:t>H</w:t>
            </w:r>
            <w:r>
              <w:rPr>
                <w:vertAlign w:val="subscript"/>
              </w:rPr>
              <w:t>18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7105C5B6" w14:textId="77777777" w:rsidR="00A81C10" w:rsidRDefault="00402BEB">
            <w:pPr>
              <w:ind w:firstLine="0"/>
              <w:jc w:val="center"/>
            </w:pPr>
            <w:r>
              <w:t>18</w:t>
            </w:r>
          </w:p>
        </w:tc>
      </w:tr>
      <w:tr w:rsidR="00A81C10" w14:paraId="422349B0" w14:textId="77777777">
        <w:trPr>
          <w:trHeight w:val="300"/>
        </w:trPr>
        <w:tc>
          <w:tcPr>
            <w:tcW w:w="4560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6E1176CB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9</w:t>
            </w:r>
            <w:r>
              <w:t>H</w:t>
            </w:r>
            <w:r>
              <w:rPr>
                <w:vertAlign w:val="subscript"/>
              </w:rPr>
              <w:t>20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DDDDDD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2F073259" w14:textId="77777777" w:rsidR="00A81C10" w:rsidRDefault="00402BEB">
            <w:pPr>
              <w:ind w:firstLine="0"/>
              <w:jc w:val="center"/>
            </w:pPr>
            <w:r>
              <w:t>35</w:t>
            </w:r>
          </w:p>
        </w:tc>
      </w:tr>
      <w:tr w:rsidR="00A81C10" w14:paraId="4BFF71DA" w14:textId="77777777">
        <w:trPr>
          <w:trHeight w:val="15"/>
        </w:trPr>
        <w:tc>
          <w:tcPr>
            <w:tcW w:w="456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5ECEB81B" w14:textId="77777777" w:rsidR="00A81C10" w:rsidRDefault="00402BEB">
            <w:pPr>
              <w:ind w:firstLine="0"/>
              <w:jc w:val="center"/>
            </w:pPr>
            <w:r>
              <w:t>C</w:t>
            </w:r>
            <w:r>
              <w:rPr>
                <w:vertAlign w:val="subscript"/>
              </w:rPr>
              <w:t>10</w:t>
            </w:r>
            <w:r>
              <w:t>H</w:t>
            </w:r>
            <w:r>
              <w:rPr>
                <w:vertAlign w:val="subscript"/>
              </w:rPr>
              <w:t>22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3B79D57A" w14:textId="77777777" w:rsidR="00A81C10" w:rsidRDefault="00402BEB">
            <w:pPr>
              <w:ind w:firstLine="0"/>
              <w:jc w:val="center"/>
            </w:pPr>
            <w:r>
              <w:t>75</w:t>
            </w:r>
          </w:p>
        </w:tc>
      </w:tr>
    </w:tbl>
    <w:p w14:paraId="21BF8B71" w14:textId="77777777" w:rsidR="00A81C10" w:rsidRDefault="00402BEB">
      <w:pPr>
        <w:pStyle w:val="Nadpis2"/>
      </w:pPr>
      <w:bookmarkStart w:id="55" w:name="_yu5wxgouo0tw" w:colFirst="0" w:colLast="0"/>
      <w:bookmarkEnd w:id="55"/>
      <w:r>
        <w:t>Оптическая изомерия</w:t>
      </w:r>
    </w:p>
    <w:p w14:paraId="4C554052" w14:textId="77777777" w:rsidR="00A81C10" w:rsidRDefault="00402BEB">
      <w:r>
        <w:t>Если атом углерода в молекуле связан с четырьмя различными заместителями (атомами или атомными группами), например:</w:t>
      </w:r>
    </w:p>
    <w:p w14:paraId="7D91748F" w14:textId="77777777" w:rsidR="00A81C10" w:rsidRDefault="00402BEB">
      <w:pPr>
        <w:shd w:val="clear" w:color="auto" w:fill="FFFFFF"/>
        <w:spacing w:line="432" w:lineRule="auto"/>
        <w:ind w:firstLine="0"/>
        <w:jc w:val="center"/>
        <w:rPr>
          <w:rFonts w:ascii="Roboto" w:eastAsia="Roboto" w:hAnsi="Roboto" w:cs="Roboto"/>
          <w:b/>
          <w:color w:val="444444"/>
          <w:sz w:val="27"/>
          <w:szCs w:val="27"/>
        </w:rPr>
      </w:pPr>
      <w:r>
        <w:rPr>
          <w:rFonts w:ascii="Roboto" w:eastAsia="Roboto" w:hAnsi="Roboto" w:cs="Roboto"/>
          <w:b/>
          <w:noProof/>
          <w:color w:val="444444"/>
          <w:sz w:val="27"/>
          <w:szCs w:val="27"/>
          <w:lang w:val="cs-CZ"/>
        </w:rPr>
        <w:drawing>
          <wp:inline distT="114300" distB="114300" distL="114300" distR="114300" wp14:anchorId="6B432980" wp14:editId="0A9C0505">
            <wp:extent cx="3530600" cy="1117600"/>
            <wp:effectExtent l="9525" t="9525" r="9525" b="9525"/>
            <wp:docPr id="40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11176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318BEF" w14:textId="77777777" w:rsidR="00A81C10" w:rsidRDefault="00402BEB">
      <w:pPr>
        <w:ind w:firstLine="0"/>
      </w:pPr>
      <w:r>
        <w:t>то возможно существование двух соединений с одинаковой структурой, но различным пространственным строением. Молекулы таких соединений относятся друг к другу, как зеркальные изображение и предмет. При этом никаким вращением нельзя получить одну молекулу из другой.</w:t>
      </w:r>
    </w:p>
    <w:p w14:paraId="17D21E94" w14:textId="77777777" w:rsidR="00A81C10" w:rsidRDefault="00402BEB">
      <w:pPr>
        <w:pStyle w:val="Nadpis2"/>
      </w:pPr>
      <w:bookmarkStart w:id="56" w:name="_nwhqstydbf3t" w:colFirst="0" w:colLast="0"/>
      <w:bookmarkEnd w:id="56"/>
      <w:r>
        <w:t xml:space="preserve">Химические свойства </w:t>
      </w:r>
      <w:proofErr w:type="spellStart"/>
      <w:r>
        <w:t>алканов</w:t>
      </w:r>
      <w:proofErr w:type="spellEnd"/>
    </w:p>
    <w:p w14:paraId="72EBC391" w14:textId="77777777" w:rsidR="00A81C10" w:rsidRDefault="00402BEB">
      <w:proofErr w:type="spellStart"/>
      <w:r>
        <w:t>Алканы</w:t>
      </w:r>
      <w:proofErr w:type="spellEnd"/>
      <w:r>
        <w:t xml:space="preserve"> – предельные углеводороды, поэтому они не могут вступать в реакции присоединения.</w:t>
      </w:r>
    </w:p>
    <w:p w14:paraId="59BA8D88" w14:textId="77777777" w:rsidR="00A81C10" w:rsidRDefault="00402BEB">
      <w:r>
        <w:t>Для предельных углеводородов характерны реакции:</w:t>
      </w:r>
    </w:p>
    <w:p w14:paraId="64D47DFC" w14:textId="77777777" w:rsidR="00A81C10" w:rsidRDefault="00402BEB">
      <w:pPr>
        <w:numPr>
          <w:ilvl w:val="0"/>
          <w:numId w:val="17"/>
        </w:numPr>
      </w:pPr>
      <w:r>
        <w:t>разложения,</w:t>
      </w:r>
    </w:p>
    <w:p w14:paraId="46F215BF" w14:textId="77777777" w:rsidR="00A81C10" w:rsidRDefault="00402BEB">
      <w:pPr>
        <w:numPr>
          <w:ilvl w:val="0"/>
          <w:numId w:val="17"/>
        </w:numPr>
      </w:pPr>
      <w:r>
        <w:t>замещения,</w:t>
      </w:r>
    </w:p>
    <w:p w14:paraId="50391B20" w14:textId="77777777" w:rsidR="00A81C10" w:rsidRDefault="00402BEB">
      <w:pPr>
        <w:numPr>
          <w:ilvl w:val="0"/>
          <w:numId w:val="17"/>
        </w:numPr>
      </w:pPr>
      <w:r>
        <w:t>окисления.</w:t>
      </w:r>
    </w:p>
    <w:p w14:paraId="39D27331" w14:textId="77777777" w:rsidR="00A81C10" w:rsidRDefault="00402BEB">
      <w:r>
        <w:t xml:space="preserve">Разрыв слабо-полярных связей С – Н протекает только по </w:t>
      </w:r>
      <w:proofErr w:type="spellStart"/>
      <w:r>
        <w:t>гомолитическому</w:t>
      </w:r>
      <w:proofErr w:type="spellEnd"/>
      <w:r>
        <w:t xml:space="preserve"> механизму с образованием свободных радикалов.</w:t>
      </w:r>
    </w:p>
    <w:p w14:paraId="5999ED1A" w14:textId="77777777" w:rsidR="00A81C10" w:rsidRDefault="00402BEB">
      <w:r>
        <w:t xml:space="preserve">Поэтому для </w:t>
      </w:r>
      <w:proofErr w:type="spellStart"/>
      <w:r>
        <w:t>алканов</w:t>
      </w:r>
      <w:proofErr w:type="spellEnd"/>
      <w:r>
        <w:t xml:space="preserve"> характерны только радикальные реакции.</w:t>
      </w:r>
    </w:p>
    <w:p w14:paraId="0129D12C" w14:textId="77777777" w:rsidR="00A81C10" w:rsidRDefault="00402BEB">
      <w:proofErr w:type="spellStart"/>
      <w:r>
        <w:t>Алканы</w:t>
      </w:r>
      <w:proofErr w:type="spellEnd"/>
      <w:r>
        <w:t xml:space="preserve"> устойчивы к действию сильных окислителей (KMnO</w:t>
      </w:r>
      <w:r>
        <w:rPr>
          <w:vertAlign w:val="subscript"/>
        </w:rPr>
        <w:t>4</w:t>
      </w:r>
      <w:r>
        <w:t>, K</w:t>
      </w:r>
      <w:r>
        <w:rPr>
          <w:vertAlign w:val="subscript"/>
        </w:rPr>
        <w:t>2</w:t>
      </w:r>
      <w:r>
        <w:t>Cr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7</w:t>
      </w:r>
      <w:r>
        <w:t xml:space="preserve"> и др.), не реагируют с концентрированными кислотами, щелочами, бромной водой.</w:t>
      </w:r>
    </w:p>
    <w:p w14:paraId="3C4A267A" w14:textId="77777777" w:rsidR="00A81C10" w:rsidRDefault="00402BEB">
      <w:pPr>
        <w:pStyle w:val="Nadpis2"/>
      </w:pPr>
      <w:bookmarkStart w:id="57" w:name="_lkr6v8uqc56c" w:colFirst="0" w:colLast="0"/>
      <w:bookmarkEnd w:id="57"/>
      <w:r>
        <w:t>Реакции замещения</w:t>
      </w:r>
    </w:p>
    <w:p w14:paraId="03B2F795" w14:textId="77777777" w:rsidR="00A81C10" w:rsidRDefault="00402BEB">
      <w:r>
        <w:t xml:space="preserve"> В молекулах </w:t>
      </w:r>
      <w:proofErr w:type="spellStart"/>
      <w:r>
        <w:t>алканов</w:t>
      </w:r>
      <w:proofErr w:type="spellEnd"/>
      <w:r>
        <w:t xml:space="preserve"> связи С–Н более доступны для атаки другими частицами, чем менее прочные связи С–С.</w:t>
      </w:r>
    </w:p>
    <w:p w14:paraId="03D0C53B" w14:textId="77777777" w:rsidR="00A81C10" w:rsidRDefault="00402BEB">
      <w:pPr>
        <w:pStyle w:val="Nadpis2"/>
        <w:shd w:val="clear" w:color="auto" w:fill="FFFFFF"/>
      </w:pPr>
      <w:bookmarkStart w:id="58" w:name="_hceyk579wmws" w:colFirst="0" w:colLast="0"/>
      <w:bookmarkEnd w:id="58"/>
      <w:r>
        <w:t>Галогенирование</w:t>
      </w:r>
    </w:p>
    <w:p w14:paraId="7B2B2173" w14:textId="77777777" w:rsidR="00A81C10" w:rsidRDefault="00402BEB">
      <w:proofErr w:type="spellStart"/>
      <w:r>
        <w:t>Алканы</w:t>
      </w:r>
      <w:proofErr w:type="spellEnd"/>
      <w:r>
        <w:t xml:space="preserve"> реагируют с хлором и бромом на свету или при нагревании.</w:t>
      </w:r>
    </w:p>
    <w:p w14:paraId="40AF41BF" w14:textId="77777777" w:rsidR="00A81C10" w:rsidRDefault="00402BEB">
      <w:pPr>
        <w:rPr>
          <w:b/>
        </w:rPr>
      </w:pPr>
      <w:r>
        <w:rPr>
          <w:b/>
        </w:rPr>
        <w:t>При хлорировании метана сначала образуется хлорметан:</w:t>
      </w:r>
    </w:p>
    <w:p w14:paraId="1E7A17BA" w14:textId="77777777" w:rsidR="00A81C10" w:rsidRDefault="00402BEB">
      <w:pPr>
        <w:jc w:val="center"/>
      </w:pPr>
      <w:r>
        <w:rPr>
          <w:noProof/>
          <w:lang w:val="cs-CZ"/>
        </w:rPr>
        <w:drawing>
          <wp:inline distT="114300" distB="114300" distL="114300" distR="114300" wp14:anchorId="1E794B7D" wp14:editId="2E51B681">
            <wp:extent cx="2425700" cy="279400"/>
            <wp:effectExtent l="9525" t="9525" r="9525" b="9525"/>
            <wp:docPr id="1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794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ECFE28" w14:textId="77777777" w:rsidR="00A81C10" w:rsidRDefault="00402BEB">
      <w:r>
        <w:lastRenderedPageBreak/>
        <w:t xml:space="preserve">Хлорметан может взаимодействовать с хлором и дальше с образованием </w:t>
      </w:r>
      <w:proofErr w:type="spellStart"/>
      <w:r>
        <w:t>дихлорметана</w:t>
      </w:r>
      <w:proofErr w:type="spellEnd"/>
      <w:r>
        <w:t>, трихлорметана и тетрахлорметана:</w:t>
      </w:r>
    </w:p>
    <w:p w14:paraId="3ADF183A" w14:textId="77777777" w:rsidR="00A81C10" w:rsidRDefault="00402BEB">
      <w:pPr>
        <w:shd w:val="clear" w:color="auto" w:fill="FFFFFF"/>
        <w:ind w:firstLine="0"/>
        <w:rPr>
          <w:rFonts w:ascii="Roboto" w:eastAsia="Roboto" w:hAnsi="Roboto" w:cs="Roboto"/>
          <w:b/>
          <w:sz w:val="27"/>
          <w:szCs w:val="27"/>
        </w:rPr>
      </w:pPr>
      <w:r>
        <w:rPr>
          <w:rFonts w:ascii="Roboto" w:eastAsia="Roboto" w:hAnsi="Roboto" w:cs="Roboto"/>
          <w:b/>
          <w:noProof/>
          <w:sz w:val="27"/>
          <w:szCs w:val="27"/>
          <w:lang w:val="cs-CZ"/>
        </w:rPr>
        <w:drawing>
          <wp:inline distT="114300" distB="114300" distL="114300" distR="114300" wp14:anchorId="0FD34044" wp14:editId="36553C88">
            <wp:extent cx="2730500" cy="787400"/>
            <wp:effectExtent l="9525" t="9525" r="9525" b="9525"/>
            <wp:docPr id="101" name="image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7874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052" w:type="dxa"/>
        <w:tblInd w:w="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52"/>
      </w:tblGrid>
      <w:tr w:rsidR="00A81C10" w14:paraId="79C29D6D" w14:textId="77777777">
        <w:trPr>
          <w:trHeight w:val="705"/>
        </w:trPr>
        <w:tc>
          <w:tcPr>
            <w:tcW w:w="905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1BB13ECA" w14:textId="77777777" w:rsidR="00A81C10" w:rsidRDefault="00402BEB">
            <w:pPr>
              <w:ind w:firstLine="0"/>
            </w:pPr>
            <w:r>
              <w:t xml:space="preserve">Химическая активность </w:t>
            </w:r>
            <w:proofErr w:type="gramStart"/>
            <w:r>
              <w:t>хлора  выше</w:t>
            </w:r>
            <w:proofErr w:type="gramEnd"/>
            <w:r>
              <w:t xml:space="preserve">, чем активность брома, поэтому хлорирование протекает быстро и </w:t>
            </w:r>
            <w:proofErr w:type="spellStart"/>
            <w:r>
              <w:t>неизбирательно</w:t>
            </w:r>
            <w:proofErr w:type="spellEnd"/>
            <w:r>
              <w:t>.</w:t>
            </w:r>
          </w:p>
        </w:tc>
      </w:tr>
    </w:tbl>
    <w:p w14:paraId="3A1E5AD4" w14:textId="77777777" w:rsidR="00A81C10" w:rsidRDefault="00402BEB">
      <w:pPr>
        <w:spacing w:before="200"/>
        <w:rPr>
          <w:b/>
        </w:rPr>
      </w:pPr>
      <w:proofErr w:type="spellStart"/>
      <w:r>
        <w:rPr>
          <w:b/>
        </w:rPr>
        <w:t>Бромирование</w:t>
      </w:r>
      <w:proofErr w:type="spellEnd"/>
      <w:r>
        <w:rPr>
          <w:b/>
        </w:rPr>
        <w:t xml:space="preserve"> протекает более медленно и избирательно.</w:t>
      </w:r>
    </w:p>
    <w:tbl>
      <w:tblPr>
        <w:tblStyle w:val="a5"/>
        <w:tblW w:w="9052" w:type="dxa"/>
        <w:tblInd w:w="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52"/>
      </w:tblGrid>
      <w:tr w:rsidR="00A81C10" w14:paraId="1F8C76A4" w14:textId="77777777">
        <w:trPr>
          <w:trHeight w:val="1965"/>
        </w:trPr>
        <w:tc>
          <w:tcPr>
            <w:tcW w:w="905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398F5726" w14:textId="77777777" w:rsidR="00A81C10" w:rsidRDefault="00402BEB">
            <w:pPr>
              <w:widowControl w:val="0"/>
              <w:spacing w:line="276" w:lineRule="auto"/>
              <w:ind w:firstLine="0"/>
            </w:pPr>
            <w:r>
              <w:t xml:space="preserve">Избирательность </w:t>
            </w:r>
            <w:proofErr w:type="spellStart"/>
            <w:proofErr w:type="gramStart"/>
            <w:r>
              <w:t>бромирования</w:t>
            </w:r>
            <w:proofErr w:type="spellEnd"/>
            <w:r>
              <w:t>:  сначала</w:t>
            </w:r>
            <w:proofErr w:type="gramEnd"/>
            <w:r>
              <w:t xml:space="preserve"> замещается атом водорода у третичного атома углерода, затем атом водорода у вторичного атома углерода, и только затем первичный атом.</w:t>
            </w:r>
          </w:p>
          <w:p w14:paraId="4B0F285E" w14:textId="77777777" w:rsidR="00A81C10" w:rsidRDefault="00402BEB">
            <w:pPr>
              <w:widowControl w:val="0"/>
              <w:spacing w:line="276" w:lineRule="auto"/>
              <w:ind w:firstLine="0"/>
            </w:pPr>
            <w:r>
              <w:t>С третичный–</w:t>
            </w:r>
            <w:proofErr w:type="gramStart"/>
            <w:r>
              <w:t>Н &gt;</w:t>
            </w:r>
            <w:proofErr w:type="gramEnd"/>
            <w:r>
              <w:t xml:space="preserve"> С вторичный–Н &gt; С первичный–Н</w:t>
            </w:r>
          </w:p>
        </w:tc>
      </w:tr>
    </w:tbl>
    <w:p w14:paraId="6AB038E8" w14:textId="77777777" w:rsidR="00A81C10" w:rsidRDefault="00A81C10">
      <w:pPr>
        <w:ind w:firstLine="0"/>
      </w:pPr>
    </w:p>
    <w:tbl>
      <w:tblPr>
        <w:tblStyle w:val="a6"/>
        <w:tblW w:w="9052" w:type="dxa"/>
        <w:tblInd w:w="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52"/>
      </w:tblGrid>
      <w:tr w:rsidR="00A81C10" w14:paraId="2519EA9C" w14:textId="77777777">
        <w:trPr>
          <w:trHeight w:val="2325"/>
        </w:trPr>
        <w:tc>
          <w:tcPr>
            <w:tcW w:w="905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0584197E" w14:textId="77777777" w:rsidR="00A81C10" w:rsidRDefault="00402BEB">
            <w:pPr>
              <w:ind w:firstLine="0"/>
            </w:pPr>
            <w:r>
              <w:t xml:space="preserve">Например, при </w:t>
            </w:r>
            <w:proofErr w:type="spellStart"/>
            <w:r>
              <w:t>бромировании</w:t>
            </w:r>
            <w:proofErr w:type="spellEnd"/>
            <w:r>
              <w:t xml:space="preserve"> 2-метилпропана преимущественно образуется 2-бром-2-метилпропан:</w:t>
            </w:r>
          </w:p>
          <w:p w14:paraId="37D297E4" w14:textId="77777777" w:rsidR="00A81C10" w:rsidRDefault="00402BEB">
            <w:pPr>
              <w:ind w:firstLine="0"/>
              <w:jc w:val="center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7F000059" wp14:editId="3E1A5975">
                  <wp:extent cx="4368800" cy="584200"/>
                  <wp:effectExtent l="9525" t="9525" r="9525" b="9525"/>
                  <wp:docPr id="41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0" cy="5842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EEEEE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A21E9" w14:textId="77777777" w:rsidR="00A81C10" w:rsidRDefault="00402BEB">
      <w:pPr>
        <w:pStyle w:val="Nadpis2"/>
      </w:pPr>
      <w:bookmarkStart w:id="59" w:name="_3bjmw3nf4pez" w:colFirst="0" w:colLast="0"/>
      <w:bookmarkEnd w:id="59"/>
      <w:r>
        <w:t xml:space="preserve">Реакции замещения в </w:t>
      </w:r>
      <w:proofErr w:type="spellStart"/>
      <w:r>
        <w:t>алканах</w:t>
      </w:r>
      <w:proofErr w:type="spellEnd"/>
      <w:r>
        <w:t xml:space="preserve"> протекают по </w:t>
      </w:r>
      <w:proofErr w:type="spellStart"/>
      <w:r>
        <w:t>свободнорадикальному</w:t>
      </w:r>
      <w:proofErr w:type="spellEnd"/>
      <w:r>
        <w:t xml:space="preserve"> механизму.</w:t>
      </w:r>
    </w:p>
    <w:p w14:paraId="2D03CD2D" w14:textId="77777777" w:rsidR="00A81C10" w:rsidRDefault="00402BEB">
      <w:r>
        <w:rPr>
          <w:rFonts w:ascii="Arial Unicode MS" w:eastAsia="Arial Unicode MS" w:hAnsi="Arial Unicode MS" w:cs="Arial Unicode MS"/>
        </w:rPr>
        <w:t xml:space="preserve"> Свободные радикалы R∙ – это атомы или группы связанных между собой атомов, которые содержат неспаренный электрон.</w:t>
      </w:r>
    </w:p>
    <w:p w14:paraId="05E2EF9F" w14:textId="77777777" w:rsidR="00A81C10" w:rsidRDefault="00402BEB">
      <w:pPr>
        <w:spacing w:before="200"/>
        <w:rPr>
          <w:b/>
        </w:rPr>
      </w:pPr>
      <w:r>
        <w:rPr>
          <w:b/>
        </w:rPr>
        <w:t>Первая стадия. Инициирование цепи.</w:t>
      </w:r>
    </w:p>
    <w:p w14:paraId="6E0F6A0B" w14:textId="77777777" w:rsidR="00A81C10" w:rsidRDefault="00402BEB">
      <w:r>
        <w:t>Под действием кванта света или при нагревании молекула галогена разрывается на два радикала:</w:t>
      </w:r>
    </w:p>
    <w:p w14:paraId="60642C8B" w14:textId="77777777" w:rsidR="00A81C10" w:rsidRDefault="00402BEB">
      <w:pPr>
        <w:shd w:val="clear" w:color="auto" w:fill="FFFFFF"/>
        <w:ind w:firstLine="0"/>
        <w:jc w:val="center"/>
        <w:rPr>
          <w:rFonts w:ascii="Roboto" w:eastAsia="Roboto" w:hAnsi="Roboto" w:cs="Roboto"/>
          <w:b/>
          <w:sz w:val="27"/>
          <w:szCs w:val="27"/>
        </w:rPr>
      </w:pPr>
      <w:r>
        <w:rPr>
          <w:rFonts w:ascii="Roboto" w:eastAsia="Roboto" w:hAnsi="Roboto" w:cs="Roboto"/>
          <w:b/>
          <w:noProof/>
          <w:sz w:val="27"/>
          <w:szCs w:val="27"/>
          <w:lang w:val="cs-CZ"/>
        </w:rPr>
        <w:drawing>
          <wp:inline distT="114300" distB="114300" distL="114300" distR="114300" wp14:anchorId="13E6B28D" wp14:editId="145C84EC">
            <wp:extent cx="1574800" cy="368300"/>
            <wp:effectExtent l="9525" t="9525" r="9525" b="9525"/>
            <wp:docPr id="79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3683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0DB6C5" w14:textId="77777777" w:rsidR="00A81C10" w:rsidRDefault="00402BEB">
      <w:r>
        <w:t>Свободные радикалы – очень активные частицы, которые стремятся образовать связь с каким-либо другим атомом.</w:t>
      </w:r>
    </w:p>
    <w:p w14:paraId="6F29A172" w14:textId="77777777" w:rsidR="00A81C10" w:rsidRDefault="00402BEB">
      <w:pPr>
        <w:spacing w:before="200"/>
        <w:ind w:firstLine="0"/>
        <w:rPr>
          <w:b/>
        </w:rPr>
      </w:pPr>
      <w:r>
        <w:rPr>
          <w:b/>
        </w:rPr>
        <w:t xml:space="preserve"> Вторая стадия. Развитие цепи.</w:t>
      </w:r>
    </w:p>
    <w:p w14:paraId="2B237240" w14:textId="77777777" w:rsidR="00A81C10" w:rsidRDefault="00402BEB">
      <w:r>
        <w:t xml:space="preserve">Радикал галогена взаимодействует с молекулой </w:t>
      </w:r>
      <w:proofErr w:type="spellStart"/>
      <w:r>
        <w:t>алкана</w:t>
      </w:r>
      <w:proofErr w:type="spellEnd"/>
      <w:r>
        <w:t xml:space="preserve"> и отрывает от него водород.</w:t>
      </w:r>
    </w:p>
    <w:p w14:paraId="09E2C105" w14:textId="77777777" w:rsidR="00A81C10" w:rsidRDefault="00402BEB">
      <w:r>
        <w:lastRenderedPageBreak/>
        <w:t>При этом образуется промежуточная частица – алкильный радикал, который в свою очередь взаимодействует с новой нераспавшейся молекулой хлора:</w:t>
      </w:r>
    </w:p>
    <w:p w14:paraId="5B138008" w14:textId="77777777" w:rsidR="00A81C10" w:rsidRDefault="00402BEB">
      <w:pPr>
        <w:jc w:val="center"/>
      </w:pPr>
      <w:r>
        <w:rPr>
          <w:noProof/>
          <w:lang w:val="cs-CZ"/>
        </w:rPr>
        <w:drawing>
          <wp:inline distT="114300" distB="114300" distL="114300" distR="114300" wp14:anchorId="3C63FFF7" wp14:editId="635F8357">
            <wp:extent cx="2425700" cy="508000"/>
            <wp:effectExtent l="0" t="0" r="0" b="0"/>
            <wp:docPr id="97" name="image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239AFC" w14:textId="77777777" w:rsidR="00A81C10" w:rsidRDefault="00402BEB">
      <w:pPr>
        <w:spacing w:before="200"/>
        <w:rPr>
          <w:b/>
        </w:rPr>
      </w:pPr>
      <w:r>
        <w:rPr>
          <w:b/>
        </w:rPr>
        <w:t>Третья стадия. Обрыв цепи.</w:t>
      </w:r>
    </w:p>
    <w:p w14:paraId="6EFD747C" w14:textId="77777777" w:rsidR="00A81C10" w:rsidRDefault="00402BEB">
      <w:r>
        <w:t>При протекании цепного процесса рано или поздно радикалы сталкиваются с радикалами, образуя молекулы, радикальный процесс обрывается.</w:t>
      </w:r>
    </w:p>
    <w:p w14:paraId="0C6AA911" w14:textId="77777777" w:rsidR="00A81C10" w:rsidRDefault="00402BEB">
      <w:r>
        <w:t xml:space="preserve">Могут столкнуться как одинаковые, так и разные радикалы, в том числе два </w:t>
      </w:r>
      <w:proofErr w:type="spellStart"/>
      <w:r>
        <w:t>метильных</w:t>
      </w:r>
      <w:proofErr w:type="spellEnd"/>
      <w:r>
        <w:t xml:space="preserve"> радикала:</w:t>
      </w:r>
    </w:p>
    <w:p w14:paraId="72E4B9EE" w14:textId="77777777" w:rsidR="00A81C10" w:rsidRDefault="00402BEB">
      <w:pPr>
        <w:spacing w:after="200"/>
        <w:jc w:val="center"/>
      </w:pPr>
      <w:r>
        <w:rPr>
          <w:noProof/>
          <w:lang w:val="cs-CZ"/>
        </w:rPr>
        <w:drawing>
          <wp:inline distT="114300" distB="114300" distL="114300" distR="114300" wp14:anchorId="623E8DED" wp14:editId="14D79777">
            <wp:extent cx="2413000" cy="508000"/>
            <wp:effectExtent l="0" t="0" r="0" b="0"/>
            <wp:docPr id="63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BDC79C" w14:textId="77777777" w:rsidR="00A81C10" w:rsidRDefault="00402BEB">
      <w:pPr>
        <w:pStyle w:val="Nadpis2"/>
        <w:keepNext w:val="0"/>
        <w:keepLines w:val="0"/>
        <w:shd w:val="clear" w:color="auto" w:fill="FFFFFF"/>
        <w:spacing w:before="0"/>
      </w:pPr>
      <w:bookmarkStart w:id="60" w:name="_iam1qay7p8vk" w:colFirst="0" w:colLast="0"/>
      <w:bookmarkEnd w:id="60"/>
      <w:r>
        <w:t xml:space="preserve">Нитрование </w:t>
      </w:r>
      <w:proofErr w:type="spellStart"/>
      <w:r>
        <w:t>алканов</w:t>
      </w:r>
      <w:proofErr w:type="spellEnd"/>
    </w:p>
    <w:p w14:paraId="4A9F9818" w14:textId="77777777" w:rsidR="00A81C10" w:rsidRDefault="00402BEB">
      <w:proofErr w:type="spellStart"/>
      <w:r>
        <w:t>Алканы</w:t>
      </w:r>
      <w:proofErr w:type="spellEnd"/>
      <w:r>
        <w:t xml:space="preserve"> взаимодействуют с разбавленной азотной кислотой по радикальному механизму, при нагревании до 140</w:t>
      </w:r>
      <w:r>
        <w:rPr>
          <w:vertAlign w:val="superscript"/>
        </w:rPr>
        <w:t>о</w:t>
      </w:r>
      <w:r>
        <w:t xml:space="preserve">С и под давлением.  Атом водорода в </w:t>
      </w:r>
      <w:proofErr w:type="spellStart"/>
      <w:r>
        <w:t>алкане</w:t>
      </w:r>
      <w:proofErr w:type="spellEnd"/>
      <w:r>
        <w:t xml:space="preserve"> замещается на нитрогруппу NO</w:t>
      </w:r>
      <w:r>
        <w:rPr>
          <w:vertAlign w:val="subscript"/>
        </w:rPr>
        <w:t>2</w:t>
      </w:r>
      <w:r>
        <w:t>.</w:t>
      </w:r>
    </w:p>
    <w:p w14:paraId="679AA430" w14:textId="77777777" w:rsidR="00A81C10" w:rsidRDefault="00402BEB">
      <w:r>
        <w:t>При этом процесс протекает также избирательно.</w:t>
      </w:r>
    </w:p>
    <w:p w14:paraId="3299AC9D" w14:textId="77777777" w:rsidR="00A81C10" w:rsidRDefault="00402BEB">
      <w:r>
        <w:t>С третичный–</w:t>
      </w:r>
      <w:proofErr w:type="gramStart"/>
      <w:r>
        <w:t>Н &gt;</w:t>
      </w:r>
      <w:proofErr w:type="gramEnd"/>
      <w:r>
        <w:t xml:space="preserve"> С вторичный–Н &gt; С первичный–Н</w:t>
      </w:r>
    </w:p>
    <w:tbl>
      <w:tblPr>
        <w:tblStyle w:val="a7"/>
        <w:tblW w:w="9052" w:type="dxa"/>
        <w:tblInd w:w="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52"/>
      </w:tblGrid>
      <w:tr w:rsidR="00A81C10" w14:paraId="3E319414" w14:textId="77777777">
        <w:trPr>
          <w:trHeight w:val="2370"/>
        </w:trPr>
        <w:tc>
          <w:tcPr>
            <w:tcW w:w="905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4C7FE172" w14:textId="77777777" w:rsidR="00A81C10" w:rsidRDefault="00402BEB">
            <w:pPr>
              <w:ind w:firstLine="0"/>
            </w:pPr>
            <w:r>
              <w:t>Например. При нитровании пропана образуется преимущественно 2-нитропропан:</w:t>
            </w:r>
          </w:p>
          <w:p w14:paraId="60F8A728" w14:textId="77777777" w:rsidR="00A81C10" w:rsidRDefault="00402BEB">
            <w:pPr>
              <w:ind w:firstLine="0"/>
              <w:jc w:val="center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2DDA65F5" wp14:editId="2E86248C">
                  <wp:extent cx="4724400" cy="800100"/>
                  <wp:effectExtent l="9525" t="9525" r="9525" b="9525"/>
                  <wp:docPr id="80" name="image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8001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EEEEE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AA859" w14:textId="77777777" w:rsidR="00A81C10" w:rsidRDefault="00402BEB">
      <w:pPr>
        <w:pStyle w:val="Nadpis2"/>
      </w:pPr>
      <w:bookmarkStart w:id="61" w:name="_6aekx4achhx6" w:colFirst="0" w:colLast="0"/>
      <w:bookmarkEnd w:id="61"/>
      <w:r>
        <w:t xml:space="preserve"> Реакции разложения</w:t>
      </w:r>
    </w:p>
    <w:p w14:paraId="26E91315" w14:textId="77777777" w:rsidR="00A81C10" w:rsidRDefault="00402BEB">
      <w:pPr>
        <w:rPr>
          <w:b/>
        </w:rPr>
      </w:pPr>
      <w:r>
        <w:rPr>
          <w:b/>
        </w:rPr>
        <w:t xml:space="preserve">Дегидрирование и </w:t>
      </w:r>
      <w:proofErr w:type="spellStart"/>
      <w:r>
        <w:rPr>
          <w:b/>
        </w:rPr>
        <w:t>дегидроциклизация</w:t>
      </w:r>
      <w:proofErr w:type="spellEnd"/>
    </w:p>
    <w:p w14:paraId="568DE1AC" w14:textId="77777777" w:rsidR="00A81C10" w:rsidRDefault="00402BEB">
      <w:pPr>
        <w:spacing w:before="200"/>
      </w:pPr>
      <w:r>
        <w:t>Дегидрирование – это реакция отщепления атомов водорода.</w:t>
      </w:r>
    </w:p>
    <w:p w14:paraId="1C17638C" w14:textId="77777777" w:rsidR="00A81C10" w:rsidRDefault="00402BEB">
      <w:r>
        <w:t xml:space="preserve">В качестве катализаторов дегидрирования используют никель </w:t>
      </w:r>
      <w:proofErr w:type="spellStart"/>
      <w:r>
        <w:t>Ni</w:t>
      </w:r>
      <w:proofErr w:type="spellEnd"/>
      <w:r>
        <w:t xml:space="preserve">, платину </w:t>
      </w:r>
      <w:proofErr w:type="spellStart"/>
      <w:r>
        <w:t>Pt</w:t>
      </w:r>
      <w:proofErr w:type="spellEnd"/>
      <w:r>
        <w:t xml:space="preserve">, палладий </w:t>
      </w:r>
      <w:proofErr w:type="spellStart"/>
      <w:r>
        <w:t>Pd</w:t>
      </w:r>
      <w:proofErr w:type="spellEnd"/>
      <w:r>
        <w:t>, оксиды хрома (III), железа (III), цинка и др.</w:t>
      </w:r>
    </w:p>
    <w:p w14:paraId="4852A017" w14:textId="77777777" w:rsidR="00A81C10" w:rsidRDefault="00402BEB">
      <w:r>
        <w:t xml:space="preserve">Уравнение дегидрирования </w:t>
      </w:r>
      <w:proofErr w:type="spellStart"/>
      <w:r>
        <w:t>алканов</w:t>
      </w:r>
      <w:proofErr w:type="spellEnd"/>
      <w:r>
        <w:t xml:space="preserve"> в общем виде:</w:t>
      </w:r>
    </w:p>
    <w:p w14:paraId="24D46EF8" w14:textId="77777777" w:rsidR="00A81C10" w:rsidRDefault="00402BEB">
      <w:pPr>
        <w:jc w:val="center"/>
        <w:rPr>
          <w:i/>
          <w:vertAlign w:val="subscript"/>
        </w:rPr>
      </w:pPr>
      <w:r>
        <w:rPr>
          <w:i/>
        </w:rPr>
        <w:t>C</w:t>
      </w:r>
      <w:r>
        <w:rPr>
          <w:i/>
          <w:vertAlign w:val="subscript"/>
        </w:rPr>
        <w:t>n</w:t>
      </w:r>
      <w:r>
        <w:rPr>
          <w:i/>
        </w:rPr>
        <w:t>H</w:t>
      </w:r>
      <w:r>
        <w:rPr>
          <w:i/>
          <w:vertAlign w:val="subscript"/>
        </w:rPr>
        <w:t>2n+2</w:t>
      </w:r>
      <w:r>
        <w:rPr>
          <w:rFonts w:ascii="Arial Unicode MS" w:eastAsia="Arial Unicode MS" w:hAnsi="Arial Unicode MS" w:cs="Arial Unicode MS"/>
          <w:i/>
        </w:rPr>
        <w:t xml:space="preserve"> → C</w:t>
      </w:r>
      <w:r>
        <w:rPr>
          <w:i/>
          <w:vertAlign w:val="subscript"/>
        </w:rPr>
        <w:t>n</w:t>
      </w:r>
      <w:r>
        <w:rPr>
          <w:i/>
        </w:rPr>
        <w:t>H</w:t>
      </w:r>
      <w:r>
        <w:rPr>
          <w:i/>
          <w:vertAlign w:val="subscript"/>
        </w:rPr>
        <w:t>2n-</w:t>
      </w:r>
      <w:proofErr w:type="gramStart"/>
      <w:r>
        <w:rPr>
          <w:i/>
          <w:vertAlign w:val="subscript"/>
        </w:rPr>
        <w:t>х</w:t>
      </w:r>
      <w:r>
        <w:rPr>
          <w:i/>
        </w:rPr>
        <w:t xml:space="preserve">  +</w:t>
      </w:r>
      <w:proofErr w:type="gramEnd"/>
      <w:r>
        <w:rPr>
          <w:i/>
        </w:rPr>
        <w:t xml:space="preserve"> (х+1)H</w:t>
      </w:r>
      <w:r>
        <w:rPr>
          <w:i/>
          <w:vertAlign w:val="subscript"/>
        </w:rPr>
        <w:t>2</w:t>
      </w:r>
    </w:p>
    <w:p w14:paraId="04B1E70E" w14:textId="77777777" w:rsidR="00A81C10" w:rsidRDefault="00402BEB">
      <w:r>
        <w:t xml:space="preserve">При дегидрировании </w:t>
      </w:r>
      <w:proofErr w:type="spellStart"/>
      <w:r>
        <w:t>алканов</w:t>
      </w:r>
      <w:proofErr w:type="spellEnd"/>
      <w:r>
        <w:t>, содержащих от 2 до 4 атомов углерода в молекуле, разрываются связи С–Н у соседних атомов углерода и образуются двойные и тройные связи.</w:t>
      </w:r>
    </w:p>
    <w:tbl>
      <w:tblPr>
        <w:tblStyle w:val="a8"/>
        <w:tblW w:w="9052" w:type="dxa"/>
        <w:tblInd w:w="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52"/>
      </w:tblGrid>
      <w:tr w:rsidR="00A81C10" w14:paraId="6DC7E22B" w14:textId="77777777">
        <w:trPr>
          <w:trHeight w:val="2400"/>
        </w:trPr>
        <w:tc>
          <w:tcPr>
            <w:tcW w:w="9052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F9F9F9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37F9B816" w14:textId="77777777" w:rsidR="00A81C10" w:rsidRDefault="00402BEB">
            <w:pPr>
              <w:ind w:firstLine="0"/>
              <w:jc w:val="left"/>
            </w:pPr>
            <w:r>
              <w:lastRenderedPageBreak/>
              <w:t>Например, при дегидрировании этана образуются этилен или ацетилен:</w:t>
            </w:r>
          </w:p>
          <w:p w14:paraId="02180015" w14:textId="77777777" w:rsidR="00A81C10" w:rsidRDefault="00402BEB">
            <w:pPr>
              <w:ind w:firstLine="0"/>
              <w:jc w:val="center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6B34DFB4" wp14:editId="6676FC37">
                  <wp:extent cx="2844800" cy="635000"/>
                  <wp:effectExtent l="9525" t="9525" r="9525" b="9525"/>
                  <wp:docPr id="32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635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EEEEE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C82D6" w14:textId="77777777" w:rsidR="00A81C10" w:rsidRDefault="00402BEB">
      <w:r>
        <w:t>При дегидрировании бутана под действием металлических катализаторов образуется смесь продуктов. Преимущественно образуется бутен-2:</w:t>
      </w:r>
    </w:p>
    <w:p w14:paraId="347415D9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7DB6C5AF" wp14:editId="67CAC681">
            <wp:extent cx="5041900" cy="419100"/>
            <wp:effectExtent l="0" t="0" r="0" b="0"/>
            <wp:docPr id="83" name="image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76F1F5" w14:textId="77777777" w:rsidR="00A81C10" w:rsidRDefault="00402BEB">
      <w:r>
        <w:t>Если бутан нагревать в присутствии оксида хрома (III), преимущественно образуется бутадиен-1,3:</w:t>
      </w:r>
    </w:p>
    <w:p w14:paraId="422D32D3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692E2D7C" wp14:editId="2B93DA18">
            <wp:extent cx="5295900" cy="393700"/>
            <wp:effectExtent l="0" t="0" r="0" b="0"/>
            <wp:docPr id="22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0394EE" w14:textId="77777777" w:rsidR="00A81C10" w:rsidRDefault="00402BEB">
      <w:proofErr w:type="spellStart"/>
      <w:r>
        <w:t>Алканы</w:t>
      </w:r>
      <w:proofErr w:type="spellEnd"/>
      <w:r>
        <w:t xml:space="preserve"> с более длинным углеродным скелетом, </w:t>
      </w:r>
      <w:proofErr w:type="gramStart"/>
      <w:r>
        <w:t>содержащие  5</w:t>
      </w:r>
      <w:proofErr w:type="gramEnd"/>
      <w:r>
        <w:t xml:space="preserve"> и более атомов углерода в главной цепи, при дегидрировании образуют циклические соединения.</w:t>
      </w:r>
    </w:p>
    <w:p w14:paraId="337544DB" w14:textId="77777777" w:rsidR="00A81C10" w:rsidRDefault="00402BEB">
      <w:r>
        <w:t xml:space="preserve">При этом протекает </w:t>
      </w:r>
      <w:proofErr w:type="spellStart"/>
      <w:r>
        <w:t>дегидроциклизация</w:t>
      </w:r>
      <w:proofErr w:type="spellEnd"/>
      <w:r>
        <w:t xml:space="preserve"> – </w:t>
      </w:r>
      <w:proofErr w:type="gramStart"/>
      <w:r>
        <w:t>процесс  отщепления</w:t>
      </w:r>
      <w:proofErr w:type="gramEnd"/>
      <w:r>
        <w:t xml:space="preserve"> водорода с образованием замкнутого цикла.</w:t>
      </w:r>
    </w:p>
    <w:p w14:paraId="34DF4998" w14:textId="77777777" w:rsidR="00A81C10" w:rsidRDefault="00402BEB">
      <w:r>
        <w:t xml:space="preserve">Пентан и его гомологи, содержащие пять атомов углерода в главной цепи, при нагревании над платиновым катализатором образуют </w:t>
      </w:r>
      <w:proofErr w:type="spellStart"/>
      <w:r>
        <w:t>циклопентан</w:t>
      </w:r>
      <w:proofErr w:type="spellEnd"/>
      <w:r>
        <w:t xml:space="preserve"> и его гомологи:</w:t>
      </w:r>
    </w:p>
    <w:p w14:paraId="7517235C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6222A1B5" wp14:editId="65A29889">
            <wp:extent cx="5092700" cy="800100"/>
            <wp:effectExtent l="0" t="0" r="0" b="0"/>
            <wp:docPr id="58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B463C8" w14:textId="77777777" w:rsidR="00A81C10" w:rsidRDefault="00402BEB">
      <w:proofErr w:type="spellStart"/>
      <w:r>
        <w:t>Алканы</w:t>
      </w:r>
      <w:proofErr w:type="spellEnd"/>
      <w:r>
        <w:t xml:space="preserve"> с углеродной цепью, содержащей 6 и более атомов углерода в главной цепи, при дегидрировании образуют устойчивые шестиатомные циклы, т. е. циклогексан и его гомологи, которые далее превращаются в ароматические углеводороды.</w:t>
      </w:r>
    </w:p>
    <w:p w14:paraId="0A649DBE" w14:textId="77777777" w:rsidR="00A81C10" w:rsidRDefault="00402BEB">
      <w:r>
        <w:t>Гексан при нагревании в присутствии оксида хрома (III) в зависимости от условий может образовать циклогексан и потом бензол:</w:t>
      </w:r>
    </w:p>
    <w:p w14:paraId="51042A56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29C29C4F" wp14:editId="29F342B1">
            <wp:extent cx="5219700" cy="825500"/>
            <wp:effectExtent l="0" t="0" r="0" b="0"/>
            <wp:docPr id="35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D8F471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7452386B" wp14:editId="114B62F3">
            <wp:extent cx="5270500" cy="850900"/>
            <wp:effectExtent l="0" t="0" r="0" b="0"/>
            <wp:docPr id="2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66CAA" w14:textId="77777777" w:rsidR="00A81C10" w:rsidRDefault="00402BEB">
      <w:r>
        <w:t xml:space="preserve">Гептан при дегидрировании в присутствии катализатора образует </w:t>
      </w:r>
      <w:proofErr w:type="spellStart"/>
      <w:r>
        <w:t>метилциклогексан</w:t>
      </w:r>
      <w:proofErr w:type="spellEnd"/>
      <w:r>
        <w:t xml:space="preserve"> и далее толуол:</w:t>
      </w:r>
    </w:p>
    <w:p w14:paraId="622398E3" w14:textId="77777777" w:rsidR="00A81C10" w:rsidRDefault="00402BEB">
      <w:r>
        <w:rPr>
          <w:noProof/>
          <w:lang w:val="cs-CZ"/>
        </w:rPr>
        <w:lastRenderedPageBreak/>
        <w:drawing>
          <wp:inline distT="114300" distB="114300" distL="114300" distR="114300" wp14:anchorId="141FC458" wp14:editId="21BC2310">
            <wp:extent cx="5748450" cy="1866900"/>
            <wp:effectExtent l="0" t="0" r="0" b="0"/>
            <wp:docPr id="94" name="image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jp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AD2239" w14:textId="77777777" w:rsidR="00A81C10" w:rsidRDefault="00402BEB">
      <w:pPr>
        <w:shd w:val="clear" w:color="auto" w:fill="FFFFFF"/>
        <w:ind w:left="566" w:firstLine="135"/>
      </w:pPr>
      <w:r>
        <w:rPr>
          <w:b/>
          <w:sz w:val="32"/>
          <w:szCs w:val="32"/>
        </w:rPr>
        <w:t>Пиролиз (дегидрирование) метана</w:t>
      </w:r>
    </w:p>
    <w:p w14:paraId="2F068B72" w14:textId="77777777" w:rsidR="00A81C10" w:rsidRDefault="00402BEB">
      <w:r>
        <w:t>При медленном и длительном нагревании до 1500</w:t>
      </w:r>
      <w:r>
        <w:rPr>
          <w:vertAlign w:val="superscript"/>
        </w:rPr>
        <w:t>о</w:t>
      </w:r>
      <w:r>
        <w:t>С метан разлагается до простых веществ:</w:t>
      </w:r>
    </w:p>
    <w:p w14:paraId="29206ABC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4999CE0A" wp14:editId="2C823C70">
            <wp:extent cx="1917700" cy="393700"/>
            <wp:effectExtent l="9525" t="9525" r="9525" b="9525"/>
            <wp:docPr id="39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937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AB6B5D" w14:textId="77777777" w:rsidR="00A81C10" w:rsidRDefault="00402BEB">
      <w:r>
        <w:t>Если процесс нагревания метана проводить очень быстро (примерно 0,01 с), то происходит межмолекулярное дегидрирование и образуется ацетилен:</w:t>
      </w:r>
      <w:r>
        <w:rPr>
          <w:noProof/>
          <w:lang w:val="cs-CZ"/>
        </w:rPr>
        <w:drawing>
          <wp:inline distT="114300" distB="114300" distL="114300" distR="114300" wp14:anchorId="1B555042" wp14:editId="32F4B6F7">
            <wp:extent cx="2578100" cy="444500"/>
            <wp:effectExtent l="9525" t="9525" r="9525" b="9525"/>
            <wp:docPr id="33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4445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42AA0C" w14:textId="77777777" w:rsidR="00A81C10" w:rsidRDefault="00402BEB">
      <w:r>
        <w:t>Пиролиз метана – промышленный способ получения ацетилена.</w:t>
      </w:r>
    </w:p>
    <w:p w14:paraId="4A827157" w14:textId="77777777" w:rsidR="00A81C10" w:rsidRDefault="00402BEB">
      <w:pPr>
        <w:spacing w:before="200"/>
        <w:ind w:left="566" w:firstLine="135"/>
      </w:pPr>
      <w:r>
        <w:rPr>
          <w:b/>
          <w:sz w:val="32"/>
          <w:szCs w:val="32"/>
        </w:rPr>
        <w:t xml:space="preserve">Реакции окисления </w:t>
      </w:r>
      <w:proofErr w:type="spellStart"/>
      <w:r>
        <w:rPr>
          <w:b/>
          <w:sz w:val="32"/>
          <w:szCs w:val="32"/>
        </w:rPr>
        <w:t>алканов</w:t>
      </w:r>
      <w:proofErr w:type="spellEnd"/>
    </w:p>
    <w:p w14:paraId="0942EE6D" w14:textId="77777777" w:rsidR="00A81C10" w:rsidRDefault="00402BEB">
      <w:proofErr w:type="spellStart"/>
      <w:r>
        <w:t>Алканы</w:t>
      </w:r>
      <w:proofErr w:type="spellEnd"/>
      <w:r>
        <w:t xml:space="preserve"> горят с образованием углекислого газа и воды. Реакция горения </w:t>
      </w:r>
      <w:proofErr w:type="spellStart"/>
      <w:r>
        <w:t>алканов</w:t>
      </w:r>
      <w:proofErr w:type="spellEnd"/>
      <w:r>
        <w:t xml:space="preserve"> сопровождается выделением большого количества теплоты.</w:t>
      </w:r>
    </w:p>
    <w:p w14:paraId="67C17A93" w14:textId="77777777" w:rsidR="00A81C10" w:rsidRDefault="00402BEB">
      <w:r>
        <w:t>CH</w:t>
      </w:r>
      <w:r>
        <w:rPr>
          <w:vertAlign w:val="subscript"/>
        </w:rPr>
        <w:t>4</w:t>
      </w:r>
      <w:r>
        <w:t xml:space="preserve"> + 2O</w:t>
      </w:r>
      <w:proofErr w:type="gramStart"/>
      <w:r>
        <w:rPr>
          <w:vertAlign w:val="subscript"/>
        </w:rPr>
        <w:t>2</w:t>
      </w:r>
      <w:r>
        <w:rPr>
          <w:rFonts w:ascii="Arial Unicode MS" w:eastAsia="Arial Unicode MS" w:hAnsi="Arial Unicode MS" w:cs="Arial Unicode MS"/>
        </w:rPr>
        <w:t xml:space="preserve">  →</w:t>
      </w:r>
      <w:proofErr w:type="gramEnd"/>
      <w:r>
        <w:rPr>
          <w:rFonts w:ascii="Arial Unicode MS" w:eastAsia="Arial Unicode MS" w:hAnsi="Arial Unicode MS" w:cs="Arial Unicode MS"/>
        </w:rPr>
        <w:t xml:space="preserve"> CO</w:t>
      </w:r>
      <w:r>
        <w:rPr>
          <w:vertAlign w:val="subscript"/>
        </w:rPr>
        <w:t>2</w:t>
      </w:r>
      <w:r>
        <w:t xml:space="preserve"> + 2H</w:t>
      </w:r>
      <w:r>
        <w:rPr>
          <w:vertAlign w:val="subscript"/>
        </w:rPr>
        <w:t>2</w:t>
      </w:r>
      <w:r>
        <w:t>O + Q</w:t>
      </w:r>
    </w:p>
    <w:p w14:paraId="04885556" w14:textId="77777777" w:rsidR="00A81C10" w:rsidRDefault="00402BEB">
      <w:r>
        <w:t xml:space="preserve">Уравнение сгорания </w:t>
      </w:r>
      <w:proofErr w:type="spellStart"/>
      <w:r>
        <w:t>алканов</w:t>
      </w:r>
      <w:proofErr w:type="spellEnd"/>
      <w:r>
        <w:t xml:space="preserve"> в общем виде:</w:t>
      </w:r>
    </w:p>
    <w:p w14:paraId="7D3E8859" w14:textId="77777777" w:rsidR="00A81C10" w:rsidRPr="008A4EAD" w:rsidRDefault="00402BEB">
      <w:pPr>
        <w:rPr>
          <w:lang w:val="en-AU"/>
        </w:rPr>
      </w:pPr>
      <w:r w:rsidRPr="008A4EAD">
        <w:rPr>
          <w:lang w:val="en-AU"/>
        </w:rPr>
        <w:t>C</w:t>
      </w:r>
      <w:r w:rsidRPr="008A4EAD">
        <w:rPr>
          <w:vertAlign w:val="subscript"/>
          <w:lang w:val="en-AU"/>
        </w:rPr>
        <w:t>n</w:t>
      </w:r>
      <w:r w:rsidRPr="008A4EAD">
        <w:rPr>
          <w:lang w:val="en-AU"/>
        </w:rPr>
        <w:t>H</w:t>
      </w:r>
      <w:r w:rsidRPr="008A4EAD">
        <w:rPr>
          <w:vertAlign w:val="subscript"/>
          <w:lang w:val="en-AU"/>
        </w:rPr>
        <w:t>2n+2</w:t>
      </w:r>
      <w:r w:rsidRPr="008A4EAD">
        <w:rPr>
          <w:lang w:val="en-AU"/>
        </w:rPr>
        <w:t xml:space="preserve"> + (3n+1)/2O</w:t>
      </w:r>
      <w:r w:rsidRPr="008A4EAD">
        <w:rPr>
          <w:vertAlign w:val="subscript"/>
          <w:lang w:val="en-AU"/>
        </w:rPr>
        <w:t>2</w:t>
      </w:r>
      <w:r w:rsidRPr="008A4EAD">
        <w:rPr>
          <w:rFonts w:ascii="Arial Unicode MS" w:eastAsia="Arial Unicode MS" w:hAnsi="Arial Unicode MS" w:cs="Arial Unicode MS"/>
          <w:lang w:val="en-AU"/>
        </w:rPr>
        <w:t xml:space="preserve"> → nCO</w:t>
      </w:r>
      <w:r w:rsidRPr="008A4EAD">
        <w:rPr>
          <w:vertAlign w:val="subscript"/>
          <w:lang w:val="en-AU"/>
        </w:rPr>
        <w:t>2</w:t>
      </w:r>
      <w:r w:rsidRPr="008A4EAD">
        <w:rPr>
          <w:lang w:val="en-AU"/>
        </w:rPr>
        <w:t xml:space="preserve"> + (n+</w:t>
      </w:r>
      <w:proofErr w:type="gramStart"/>
      <w:r w:rsidRPr="008A4EAD">
        <w:rPr>
          <w:lang w:val="en-AU"/>
        </w:rPr>
        <w:t>1)H</w:t>
      </w:r>
      <w:r w:rsidRPr="008A4EAD">
        <w:rPr>
          <w:vertAlign w:val="subscript"/>
          <w:lang w:val="en-AU"/>
        </w:rPr>
        <w:t>2</w:t>
      </w:r>
      <w:r w:rsidRPr="008A4EAD">
        <w:rPr>
          <w:lang w:val="en-AU"/>
        </w:rPr>
        <w:t>O</w:t>
      </w:r>
      <w:proofErr w:type="gramEnd"/>
      <w:r w:rsidRPr="008A4EAD">
        <w:rPr>
          <w:lang w:val="en-AU"/>
        </w:rPr>
        <w:t xml:space="preserve"> + Q</w:t>
      </w:r>
    </w:p>
    <w:p w14:paraId="6301C2CE" w14:textId="77777777" w:rsidR="00A81C10" w:rsidRDefault="00402BEB">
      <w:r>
        <w:t xml:space="preserve">При горении </w:t>
      </w:r>
      <w:proofErr w:type="spellStart"/>
      <w:r>
        <w:t>алканов</w:t>
      </w:r>
      <w:proofErr w:type="spellEnd"/>
      <w:r>
        <w:t xml:space="preserve"> в недостатке кислорода может образоваться угарный газ СО или сажа С.</w:t>
      </w:r>
    </w:p>
    <w:p w14:paraId="559B3812" w14:textId="77777777" w:rsidR="00A81C10" w:rsidRDefault="00402BEB">
      <w:r>
        <w:t>Например, горение пропана в недостатке кислорода:</w:t>
      </w:r>
    </w:p>
    <w:p w14:paraId="3EC2DF35" w14:textId="77777777" w:rsidR="00A81C10" w:rsidRDefault="00402BEB">
      <w:r>
        <w:t>2C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8</w:t>
      </w:r>
      <w:r>
        <w:t xml:space="preserve"> + 7O</w:t>
      </w:r>
      <w:r>
        <w:rPr>
          <w:vertAlign w:val="subscript"/>
        </w:rPr>
        <w:t>2</w:t>
      </w:r>
      <w:r>
        <w:rPr>
          <w:rFonts w:ascii="Arial Unicode MS" w:eastAsia="Arial Unicode MS" w:hAnsi="Arial Unicode MS" w:cs="Arial Unicode MS"/>
        </w:rPr>
        <w:t xml:space="preserve"> → 6CO + 8H</w:t>
      </w:r>
      <w:r>
        <w:rPr>
          <w:vertAlign w:val="subscript"/>
        </w:rPr>
        <w:t>2</w:t>
      </w:r>
      <w:r>
        <w:t>O</w:t>
      </w:r>
    </w:p>
    <w:p w14:paraId="54F9D7D5" w14:textId="77777777" w:rsidR="00A81C10" w:rsidRDefault="00402BEB">
      <w:r>
        <w:t>Промышленное значение имеет реакция окисления метана кислородом до простого вещества – углерода:</w:t>
      </w:r>
    </w:p>
    <w:p w14:paraId="0FD9EF95" w14:textId="77777777" w:rsidR="00A81C10" w:rsidRDefault="00402BEB">
      <w:r>
        <w:t>CH</w:t>
      </w:r>
      <w:r>
        <w:rPr>
          <w:vertAlign w:val="subscript"/>
        </w:rPr>
        <w:t>4</w:t>
      </w:r>
      <w:r>
        <w:t xml:space="preserve"> + O</w:t>
      </w:r>
      <w:r>
        <w:rPr>
          <w:vertAlign w:val="subscript"/>
        </w:rPr>
        <w:t>2</w:t>
      </w:r>
      <w:r>
        <w:rPr>
          <w:rFonts w:ascii="Arial Unicode MS" w:eastAsia="Arial Unicode MS" w:hAnsi="Arial Unicode MS" w:cs="Arial Unicode MS"/>
        </w:rPr>
        <w:t xml:space="preserve"> → C + 2H</w:t>
      </w:r>
      <w:r>
        <w:rPr>
          <w:vertAlign w:val="subscript"/>
        </w:rPr>
        <w:t>2</w:t>
      </w:r>
      <w:r>
        <w:t>O</w:t>
      </w:r>
    </w:p>
    <w:p w14:paraId="36C8DB81" w14:textId="77777777" w:rsidR="00A81C10" w:rsidRDefault="00402BEB">
      <w:r>
        <w:t>Эта реакция используется для получения сажи.</w:t>
      </w:r>
    </w:p>
    <w:p w14:paraId="5299BC6D" w14:textId="77777777" w:rsidR="00A81C10" w:rsidRDefault="00402BEB">
      <w:pPr>
        <w:spacing w:before="200"/>
        <w:ind w:left="566" w:firstLine="135"/>
      </w:pPr>
      <w:r>
        <w:rPr>
          <w:b/>
          <w:sz w:val="32"/>
          <w:szCs w:val="32"/>
        </w:rPr>
        <w:t>Каталитическое окисление</w:t>
      </w:r>
    </w:p>
    <w:p w14:paraId="6EDE9642" w14:textId="77777777" w:rsidR="00A81C10" w:rsidRDefault="00402BEB">
      <w:pPr>
        <w:numPr>
          <w:ilvl w:val="0"/>
          <w:numId w:val="11"/>
        </w:numPr>
      </w:pPr>
      <w:r>
        <w:t>Каталитическое окисление бутана – промышленный способ получения уксусной кислоты:</w:t>
      </w:r>
    </w:p>
    <w:p w14:paraId="6C375B0F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711BE40A" wp14:editId="56084A51">
            <wp:extent cx="5168900" cy="355600"/>
            <wp:effectExtent l="9525" t="9525" r="9525" b="9525"/>
            <wp:docPr id="57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556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AD3CAC" w14:textId="77777777" w:rsidR="00A81C10" w:rsidRDefault="00402BEB">
      <w:pPr>
        <w:numPr>
          <w:ilvl w:val="0"/>
          <w:numId w:val="8"/>
        </w:numPr>
      </w:pPr>
      <w:r>
        <w:t>При каталитическом окислении метана кислородом возможно образование различных продуктов в зависимости от условий проведения процесса и катализатора. Возможно образование метанола, муравьиного альдегида или муравьиной кислоты:</w:t>
      </w:r>
    </w:p>
    <w:p w14:paraId="6AFD4D73" w14:textId="77777777" w:rsidR="00A81C10" w:rsidRDefault="00402BEB">
      <w:r>
        <w:rPr>
          <w:noProof/>
          <w:lang w:val="cs-CZ"/>
        </w:rPr>
        <w:lastRenderedPageBreak/>
        <w:drawing>
          <wp:inline distT="114300" distB="114300" distL="114300" distR="114300" wp14:anchorId="1717FAD7" wp14:editId="0DFED5C9">
            <wp:extent cx="3111500" cy="990600"/>
            <wp:effectExtent l="9525" t="9525" r="9525" b="9525"/>
            <wp:docPr id="87" name="image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jp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9906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91331C" w14:textId="77777777" w:rsidR="00A81C10" w:rsidRDefault="00402BEB">
      <w:pPr>
        <w:numPr>
          <w:ilvl w:val="0"/>
          <w:numId w:val="5"/>
        </w:numPr>
      </w:pPr>
      <w:r>
        <w:t>Важное значение в промышленности имеет паровая конверсия метана: окисление метана водяным паром при высокой температуре.</w:t>
      </w:r>
    </w:p>
    <w:p w14:paraId="6762763D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045C4508" wp14:editId="62D1028B">
            <wp:extent cx="2819400" cy="419100"/>
            <wp:effectExtent l="9525" t="9525" r="9525" b="9525"/>
            <wp:docPr id="92" name="image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jp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191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5EDD6C" w14:textId="77777777" w:rsidR="00A81C10" w:rsidRDefault="00402BEB">
      <w:r>
        <w:t xml:space="preserve">Продукт реакции – так </w:t>
      </w:r>
      <w:proofErr w:type="gramStart"/>
      <w:r>
        <w:t>называемый  «</w:t>
      </w:r>
      <w:proofErr w:type="gramEnd"/>
      <w:r>
        <w:t>синтез-газ».</w:t>
      </w:r>
    </w:p>
    <w:p w14:paraId="1D615B38" w14:textId="77777777" w:rsidR="00A81C10" w:rsidRDefault="00402BEB">
      <w:pPr>
        <w:pStyle w:val="Nadpis2"/>
      </w:pPr>
      <w:bookmarkStart w:id="62" w:name="_r5q08p6urcwu" w:colFirst="0" w:colLast="0"/>
      <w:bookmarkEnd w:id="62"/>
      <w:r>
        <w:t xml:space="preserve">Получение </w:t>
      </w:r>
      <w:proofErr w:type="spellStart"/>
      <w:r>
        <w:t>алканов</w:t>
      </w:r>
      <w:proofErr w:type="spellEnd"/>
    </w:p>
    <w:p w14:paraId="3AF524CC" w14:textId="77777777" w:rsidR="00A81C10" w:rsidRDefault="00402BEB">
      <w:pPr>
        <w:ind w:left="283" w:firstLine="0"/>
        <w:rPr>
          <w:b/>
        </w:rPr>
      </w:pPr>
      <w:r>
        <w:rPr>
          <w:b/>
        </w:rPr>
        <w:t xml:space="preserve">Взаимодействие </w:t>
      </w:r>
      <w:proofErr w:type="spellStart"/>
      <w:r>
        <w:rPr>
          <w:b/>
        </w:rPr>
        <w:t>галогеналканов</w:t>
      </w:r>
      <w:proofErr w:type="spellEnd"/>
      <w:r>
        <w:rPr>
          <w:b/>
        </w:rPr>
        <w:t xml:space="preserve"> с металлическим натрием (реакция </w:t>
      </w:r>
      <w:proofErr w:type="spellStart"/>
      <w:r>
        <w:rPr>
          <w:b/>
        </w:rPr>
        <w:t>Вюрца</w:t>
      </w:r>
      <w:proofErr w:type="spellEnd"/>
      <w:r>
        <w:rPr>
          <w:b/>
        </w:rPr>
        <w:t>)</w:t>
      </w:r>
    </w:p>
    <w:p w14:paraId="69917B73" w14:textId="77777777" w:rsidR="00A81C10" w:rsidRDefault="00402BEB">
      <w:r>
        <w:t xml:space="preserve">Это один из лабораторных способов получения </w:t>
      </w:r>
      <w:proofErr w:type="spellStart"/>
      <w:r>
        <w:t>алканов</w:t>
      </w:r>
      <w:proofErr w:type="spellEnd"/>
      <w:r>
        <w:t>. При этом происходит удвоение углеродного скелета.</w:t>
      </w:r>
    </w:p>
    <w:tbl>
      <w:tblPr>
        <w:tblStyle w:val="a9"/>
        <w:tblW w:w="9052" w:type="dxa"/>
        <w:tblInd w:w="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52"/>
      </w:tblGrid>
      <w:tr w:rsidR="00A81C10" w14:paraId="25383A16" w14:textId="77777777">
        <w:trPr>
          <w:trHeight w:val="2955"/>
        </w:trPr>
        <w:tc>
          <w:tcPr>
            <w:tcW w:w="905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0D39E6B6" w14:textId="77777777" w:rsidR="00A81C10" w:rsidRDefault="00402BEB">
            <w:pPr>
              <w:ind w:firstLine="0"/>
            </w:pPr>
            <w:r>
              <w:t>Например, хлорметан реагирует с натрием с образованием этана:</w:t>
            </w:r>
          </w:p>
          <w:p w14:paraId="0154983B" w14:textId="77777777" w:rsidR="00A81C10" w:rsidRDefault="00402BEB">
            <w:pPr>
              <w:ind w:firstLine="0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075B8902" wp14:editId="5DA3C487">
                  <wp:extent cx="4559300" cy="304800"/>
                  <wp:effectExtent l="0" t="0" r="0" b="0"/>
                  <wp:docPr id="46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60C72F" w14:textId="77777777" w:rsidR="00A81C10" w:rsidRDefault="00402BEB">
            <w:pPr>
              <w:ind w:firstLine="0"/>
            </w:pPr>
            <w:proofErr w:type="spellStart"/>
            <w:r>
              <w:t>Хлорэтан</w:t>
            </w:r>
            <w:proofErr w:type="spellEnd"/>
            <w:r>
              <w:t xml:space="preserve"> взаимодействует с натрием с образованием бутана:</w:t>
            </w:r>
          </w:p>
          <w:p w14:paraId="0CC60EF3" w14:textId="77777777" w:rsidR="00A81C10" w:rsidRDefault="00402BEB">
            <w:pPr>
              <w:ind w:firstLine="0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6EB74EB9" wp14:editId="09540DB1">
                  <wp:extent cx="5748450" cy="304800"/>
                  <wp:effectExtent l="0" t="0" r="0" b="0"/>
                  <wp:docPr id="47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4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929DB" w14:textId="77777777" w:rsidR="00A81C10" w:rsidRDefault="00402BEB">
      <w:r>
        <w:t xml:space="preserve">Реакция больше подходит для получения симметричных </w:t>
      </w:r>
      <w:proofErr w:type="spellStart"/>
      <w:r>
        <w:t>алканов</w:t>
      </w:r>
      <w:proofErr w:type="spellEnd"/>
      <w:r>
        <w:t>.</w:t>
      </w:r>
    </w:p>
    <w:p w14:paraId="5567A02B" w14:textId="77777777" w:rsidR="00A81C10" w:rsidRDefault="00402BEB">
      <w:r>
        <w:t xml:space="preserve">При проведении синтеза со смесью разных </w:t>
      </w:r>
      <w:proofErr w:type="spellStart"/>
      <w:r>
        <w:t>галогеналканов</w:t>
      </w:r>
      <w:proofErr w:type="spellEnd"/>
      <w:r>
        <w:t xml:space="preserve"> образуется смесь разных </w:t>
      </w:r>
      <w:proofErr w:type="spellStart"/>
      <w:r>
        <w:t>алканов</w:t>
      </w:r>
      <w:proofErr w:type="spellEnd"/>
      <w:r>
        <w:t>.</w:t>
      </w:r>
    </w:p>
    <w:tbl>
      <w:tblPr>
        <w:tblStyle w:val="aa"/>
        <w:tblW w:w="9052" w:type="dxa"/>
        <w:tblInd w:w="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52"/>
      </w:tblGrid>
      <w:tr w:rsidR="00A81C10" w14:paraId="6377E538" w14:textId="77777777">
        <w:trPr>
          <w:trHeight w:val="1770"/>
        </w:trPr>
        <w:tc>
          <w:tcPr>
            <w:tcW w:w="905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03787F8B" w14:textId="77777777" w:rsidR="00A81C10" w:rsidRDefault="00402BEB">
            <w:pPr>
              <w:ind w:firstLine="0"/>
            </w:pPr>
            <w:r>
              <w:t xml:space="preserve">Например, при взаимодействии хлорметана и </w:t>
            </w:r>
            <w:proofErr w:type="spellStart"/>
            <w:r>
              <w:t>хлорэтана</w:t>
            </w:r>
            <w:proofErr w:type="spellEnd"/>
            <w:r>
              <w:t xml:space="preserve"> с натрием помимо пропана образуются этан и бутан.</w:t>
            </w:r>
          </w:p>
          <w:p w14:paraId="40C1BCE1" w14:textId="77777777" w:rsidR="00A81C10" w:rsidRDefault="00402BEB">
            <w:pPr>
              <w:ind w:firstLine="0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789DE3CA" wp14:editId="5C38A7D4">
                  <wp:extent cx="5245100" cy="330200"/>
                  <wp:effectExtent l="0" t="0" r="0" b="0"/>
                  <wp:docPr id="62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0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17B40" w14:textId="77777777" w:rsidR="00A81C10" w:rsidRDefault="00402BEB">
      <w:pPr>
        <w:pStyle w:val="Nadpis2"/>
      </w:pPr>
      <w:bookmarkStart w:id="63" w:name="_tcqe80ne1f2p" w:colFirst="0" w:colLast="0"/>
      <w:bookmarkEnd w:id="63"/>
      <w:r>
        <w:rPr>
          <w:sz w:val="22"/>
          <w:szCs w:val="22"/>
        </w:rPr>
        <w:t>Водный или кислотный гидролиз карбида алюминия</w:t>
      </w:r>
    </w:p>
    <w:p w14:paraId="1301FAED" w14:textId="77777777" w:rsidR="00A81C10" w:rsidRPr="008A4EAD" w:rsidRDefault="00402BEB">
      <w:pPr>
        <w:jc w:val="center"/>
        <w:rPr>
          <w:i/>
          <w:vertAlign w:val="subscript"/>
          <w:lang w:val="en-AU"/>
        </w:rPr>
      </w:pPr>
      <w:r w:rsidRPr="008A4EAD">
        <w:rPr>
          <w:i/>
          <w:lang w:val="en-AU"/>
        </w:rPr>
        <w:t>Al</w:t>
      </w:r>
      <w:r w:rsidRPr="008A4EAD">
        <w:rPr>
          <w:i/>
          <w:vertAlign w:val="subscript"/>
          <w:lang w:val="en-AU"/>
        </w:rPr>
        <w:t>4</w:t>
      </w:r>
      <w:r w:rsidRPr="008A4EAD">
        <w:rPr>
          <w:i/>
          <w:lang w:val="en-AU"/>
        </w:rPr>
        <w:t>C</w:t>
      </w:r>
      <w:r w:rsidRPr="008A4EAD">
        <w:rPr>
          <w:i/>
          <w:vertAlign w:val="subscript"/>
          <w:lang w:val="en-AU"/>
        </w:rPr>
        <w:t>3</w:t>
      </w:r>
      <w:r w:rsidRPr="008A4EAD">
        <w:rPr>
          <w:i/>
          <w:lang w:val="en-AU"/>
        </w:rPr>
        <w:t xml:space="preserve"> + 12H</w:t>
      </w:r>
      <w:r w:rsidRPr="008A4EAD">
        <w:rPr>
          <w:i/>
          <w:vertAlign w:val="subscript"/>
          <w:lang w:val="en-AU"/>
        </w:rPr>
        <w:t>2</w:t>
      </w:r>
      <w:r w:rsidRPr="008A4EAD">
        <w:rPr>
          <w:i/>
          <w:lang w:val="en-AU"/>
        </w:rPr>
        <w:t>O = 4</w:t>
      </w:r>
      <w:proofErr w:type="gramStart"/>
      <w:r w:rsidRPr="008A4EAD">
        <w:rPr>
          <w:i/>
          <w:lang w:val="en-AU"/>
        </w:rPr>
        <w:t>Al(</w:t>
      </w:r>
      <w:proofErr w:type="gramEnd"/>
      <w:r w:rsidRPr="008A4EAD">
        <w:rPr>
          <w:i/>
          <w:lang w:val="en-AU"/>
        </w:rPr>
        <w:t>OH)</w:t>
      </w:r>
      <w:r w:rsidRPr="008A4EAD">
        <w:rPr>
          <w:i/>
          <w:vertAlign w:val="subscript"/>
          <w:lang w:val="en-AU"/>
        </w:rPr>
        <w:t>3</w:t>
      </w:r>
      <w:r w:rsidRPr="008A4EAD">
        <w:rPr>
          <w:i/>
          <w:lang w:val="en-AU"/>
        </w:rPr>
        <w:t xml:space="preserve"> + 3CH</w:t>
      </w:r>
      <w:r w:rsidRPr="008A4EAD">
        <w:rPr>
          <w:i/>
          <w:vertAlign w:val="subscript"/>
          <w:lang w:val="en-AU"/>
        </w:rPr>
        <w:t>4</w:t>
      </w:r>
    </w:p>
    <w:p w14:paraId="4E04242C" w14:textId="77777777" w:rsidR="00A81C10" w:rsidRPr="008A4EAD" w:rsidRDefault="00402BEB">
      <w:pPr>
        <w:jc w:val="center"/>
        <w:rPr>
          <w:i/>
          <w:vertAlign w:val="subscript"/>
          <w:lang w:val="en-AU"/>
        </w:rPr>
      </w:pPr>
      <w:r w:rsidRPr="008A4EAD">
        <w:rPr>
          <w:i/>
          <w:lang w:val="en-AU"/>
        </w:rPr>
        <w:t>Al</w:t>
      </w:r>
      <w:r w:rsidRPr="008A4EAD">
        <w:rPr>
          <w:i/>
          <w:vertAlign w:val="subscript"/>
          <w:lang w:val="en-AU"/>
        </w:rPr>
        <w:t>4</w:t>
      </w:r>
      <w:r w:rsidRPr="008A4EAD">
        <w:rPr>
          <w:i/>
          <w:lang w:val="en-AU"/>
        </w:rPr>
        <w:t>C</w:t>
      </w:r>
      <w:r w:rsidRPr="008A4EAD">
        <w:rPr>
          <w:i/>
          <w:vertAlign w:val="subscript"/>
          <w:lang w:val="en-AU"/>
        </w:rPr>
        <w:t>3</w:t>
      </w:r>
      <w:r w:rsidRPr="008A4EAD">
        <w:rPr>
          <w:i/>
          <w:lang w:val="en-AU"/>
        </w:rPr>
        <w:t xml:space="preserve"> + 12HCl = 4AlCl</w:t>
      </w:r>
      <w:r w:rsidRPr="008A4EAD">
        <w:rPr>
          <w:i/>
          <w:vertAlign w:val="subscript"/>
          <w:lang w:val="en-AU"/>
        </w:rPr>
        <w:t>3</w:t>
      </w:r>
      <w:r w:rsidRPr="008A4EAD">
        <w:rPr>
          <w:i/>
          <w:lang w:val="en-AU"/>
        </w:rPr>
        <w:t xml:space="preserve"> + 3CH</w:t>
      </w:r>
      <w:r w:rsidRPr="008A4EAD">
        <w:rPr>
          <w:i/>
          <w:vertAlign w:val="subscript"/>
          <w:lang w:val="en-AU"/>
        </w:rPr>
        <w:t>4</w:t>
      </w:r>
    </w:p>
    <w:p w14:paraId="0FEC902B" w14:textId="77777777" w:rsidR="00A81C10" w:rsidRDefault="00402BEB">
      <w:r>
        <w:t>Этот способ получения используется в лаборатории.</w:t>
      </w:r>
    </w:p>
    <w:p w14:paraId="01636F7B" w14:textId="77777777" w:rsidR="00A81C10" w:rsidRDefault="00402BEB">
      <w:r>
        <w:t xml:space="preserve">Гидрирование </w:t>
      </w:r>
      <w:proofErr w:type="spellStart"/>
      <w:r>
        <w:t>алкенов</w:t>
      </w:r>
      <w:proofErr w:type="spellEnd"/>
      <w:r>
        <w:t xml:space="preserve">, </w:t>
      </w:r>
      <w:proofErr w:type="spellStart"/>
      <w:r>
        <w:t>алкинов</w:t>
      </w:r>
      <w:proofErr w:type="spellEnd"/>
      <w:r>
        <w:t xml:space="preserve">, </w:t>
      </w:r>
      <w:proofErr w:type="spellStart"/>
      <w:r>
        <w:t>циклоалканов</w:t>
      </w:r>
      <w:proofErr w:type="spellEnd"/>
      <w:r>
        <w:t>, алкадиенов</w:t>
      </w:r>
    </w:p>
    <w:p w14:paraId="5EB87B74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048B5C24" wp14:editId="715A88AC">
            <wp:extent cx="3949700" cy="279400"/>
            <wp:effectExtent l="9525" t="9525" r="9525" b="9525"/>
            <wp:docPr id="61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794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64ECB4" w14:textId="77777777" w:rsidR="00A81C10" w:rsidRDefault="00402BEB">
      <w:r>
        <w:t>При гидрировании этилена образуется этан:</w:t>
      </w:r>
    </w:p>
    <w:p w14:paraId="48D99958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393A2625" wp14:editId="06D6366E">
            <wp:extent cx="2959100" cy="304800"/>
            <wp:effectExtent l="9525" t="9525" r="9525" b="9525"/>
            <wp:docPr id="43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048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DCAAA5" w14:textId="77777777" w:rsidR="00A81C10" w:rsidRDefault="00402BEB">
      <w:r>
        <w:lastRenderedPageBreak/>
        <w:t>При полном гидрировании ацетилена также образуется этан:</w:t>
      </w:r>
    </w:p>
    <w:p w14:paraId="528B6870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62F2DD65" wp14:editId="1A2457D1">
            <wp:extent cx="2959100" cy="444500"/>
            <wp:effectExtent l="9525" t="9525" r="9525" b="9525"/>
            <wp:docPr id="77" name="image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jp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44500"/>
                    </a:xfrm>
                    <a:prstGeom prst="rect">
                      <a:avLst/>
                    </a:prstGeom>
                    <a:ln w="952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9326B20" w14:textId="77777777" w:rsidR="00A81C10" w:rsidRDefault="00402BEB">
      <w:pPr>
        <w:pStyle w:val="Nadpis2"/>
        <w:spacing w:before="0"/>
        <w:ind w:left="1440" w:hanging="735"/>
        <w:jc w:val="left"/>
      </w:pPr>
      <w:bookmarkStart w:id="64" w:name="_jntd9axkql8s" w:colFirst="0" w:colLast="0"/>
      <w:bookmarkEnd w:id="64"/>
      <w:r>
        <w:t xml:space="preserve">Применение </w:t>
      </w:r>
      <w:proofErr w:type="spellStart"/>
      <w:r>
        <w:t>алканов</w:t>
      </w:r>
      <w:proofErr w:type="spellEnd"/>
    </w:p>
    <w:p w14:paraId="2E448DAE" w14:textId="77777777" w:rsidR="00A81C10" w:rsidRDefault="00402BEB">
      <w:r>
        <w:t>Предельные углеводороды находят широкое применение в самых разнообразных сферах жизни и деятельности человека.</w:t>
      </w:r>
    </w:p>
    <w:p w14:paraId="16FC2B00" w14:textId="77777777" w:rsidR="00A81C10" w:rsidRDefault="00402BEB">
      <w:r>
        <w:rPr>
          <w:b/>
        </w:rPr>
        <w:t xml:space="preserve">Газообразные </w:t>
      </w:r>
      <w:proofErr w:type="spellStart"/>
      <w:r>
        <w:rPr>
          <w:b/>
        </w:rPr>
        <w:t>алканы</w:t>
      </w:r>
      <w:proofErr w:type="spellEnd"/>
      <w:r>
        <w:t xml:space="preserve"> (метан и </w:t>
      </w:r>
      <w:proofErr w:type="spellStart"/>
      <w:r>
        <w:t>пpопан</w:t>
      </w:r>
      <w:proofErr w:type="spellEnd"/>
      <w:r>
        <w:t>-бутановая смесь) используются в качестве ценного топлива.</w:t>
      </w:r>
    </w:p>
    <w:p w14:paraId="630A49DB" w14:textId="77777777" w:rsidR="00A81C10" w:rsidRDefault="00402BEB">
      <w:r>
        <w:rPr>
          <w:b/>
        </w:rPr>
        <w:t xml:space="preserve">Жидкие </w:t>
      </w:r>
      <w:proofErr w:type="spellStart"/>
      <w:r>
        <w:rPr>
          <w:b/>
        </w:rPr>
        <w:t>углеводоpоды</w:t>
      </w:r>
      <w:proofErr w:type="spellEnd"/>
      <w:r>
        <w:t xml:space="preserve"> составляют значительную долю в моторных и ракетных топливах и используются в качестве растворителей.</w:t>
      </w:r>
    </w:p>
    <w:p w14:paraId="1CC052DE" w14:textId="77777777" w:rsidR="00A81C10" w:rsidRDefault="00402BEB">
      <w:r>
        <w:rPr>
          <w:b/>
        </w:rPr>
        <w:t>Вазелин</w:t>
      </w:r>
      <w:r>
        <w:t xml:space="preserve"> (смесь жидких и </w:t>
      </w:r>
      <w:proofErr w:type="spellStart"/>
      <w:r>
        <w:t>твеpдых</w:t>
      </w:r>
      <w:proofErr w:type="spellEnd"/>
      <w:r>
        <w:t xml:space="preserve"> </w:t>
      </w:r>
      <w:proofErr w:type="spellStart"/>
      <w:r>
        <w:t>пpедельных</w:t>
      </w:r>
      <w:proofErr w:type="spellEnd"/>
      <w:r>
        <w:t xml:space="preserve"> </w:t>
      </w:r>
      <w:proofErr w:type="spellStart"/>
      <w:r>
        <w:t>углеводоpодов</w:t>
      </w:r>
      <w:proofErr w:type="spellEnd"/>
      <w:r>
        <w:t xml:space="preserve"> с числом </w:t>
      </w:r>
      <w:proofErr w:type="spellStart"/>
      <w:r>
        <w:t>углеpодных</w:t>
      </w:r>
      <w:proofErr w:type="spellEnd"/>
      <w:r>
        <w:t xml:space="preserve"> атомов до 25) </w:t>
      </w:r>
      <w:proofErr w:type="spellStart"/>
      <w:r>
        <w:t>пpименяется</w:t>
      </w:r>
      <w:proofErr w:type="spellEnd"/>
      <w:r>
        <w:t xml:space="preserve"> для </w:t>
      </w:r>
      <w:proofErr w:type="spellStart"/>
      <w:r>
        <w:t>пpиготовления</w:t>
      </w:r>
      <w:proofErr w:type="spellEnd"/>
      <w:r>
        <w:t xml:space="preserve"> мазей, используемых в медицине.</w:t>
      </w:r>
    </w:p>
    <w:p w14:paraId="1937CF3D" w14:textId="77777777" w:rsidR="00A81C10" w:rsidRDefault="00402BEB">
      <w:proofErr w:type="spellStart"/>
      <w:r>
        <w:rPr>
          <w:b/>
        </w:rPr>
        <w:t>Паpафин</w:t>
      </w:r>
      <w:proofErr w:type="spellEnd"/>
      <w:r>
        <w:t xml:space="preserve"> (смесь </w:t>
      </w:r>
      <w:proofErr w:type="spellStart"/>
      <w:r>
        <w:t>твеpдых</w:t>
      </w:r>
      <w:proofErr w:type="spellEnd"/>
      <w:r>
        <w:t xml:space="preserve"> </w:t>
      </w:r>
      <w:proofErr w:type="spellStart"/>
      <w:r>
        <w:t>алканов</w:t>
      </w:r>
      <w:proofErr w:type="spellEnd"/>
      <w:r>
        <w:t xml:space="preserve"> С </w:t>
      </w:r>
      <w:r>
        <w:rPr>
          <w:vertAlign w:val="subscript"/>
        </w:rPr>
        <w:t>19</w:t>
      </w:r>
      <w:r>
        <w:t xml:space="preserve">-С </w:t>
      </w:r>
      <w:r>
        <w:rPr>
          <w:vertAlign w:val="subscript"/>
        </w:rPr>
        <w:t>35</w:t>
      </w:r>
      <w:r>
        <w:t xml:space="preserve">) – белая </w:t>
      </w:r>
      <w:proofErr w:type="spellStart"/>
      <w:r>
        <w:t>твеpдая</w:t>
      </w:r>
      <w:proofErr w:type="spellEnd"/>
      <w:r>
        <w:t xml:space="preserve"> масса без запаха и вкуса (</w:t>
      </w:r>
      <w:proofErr w:type="spellStart"/>
      <w:r>
        <w:t>т.пл</w:t>
      </w:r>
      <w:proofErr w:type="spellEnd"/>
      <w:r>
        <w:t xml:space="preserve">. 50-70 °C) – </w:t>
      </w:r>
      <w:proofErr w:type="spellStart"/>
      <w:r>
        <w:t>пpименяется</w:t>
      </w:r>
      <w:proofErr w:type="spellEnd"/>
      <w:r>
        <w:t xml:space="preserve"> для изготовления свечей, </w:t>
      </w:r>
      <w:proofErr w:type="spellStart"/>
      <w:r>
        <w:t>пpопитки</w:t>
      </w:r>
      <w:proofErr w:type="spellEnd"/>
      <w:r>
        <w:t xml:space="preserve"> спичек и упаковочной бумаги, для тепловых </w:t>
      </w:r>
      <w:proofErr w:type="spellStart"/>
      <w:r>
        <w:t>пpоцедуp</w:t>
      </w:r>
      <w:proofErr w:type="spellEnd"/>
      <w:r>
        <w:t xml:space="preserve"> в медицине. Служит сырьём при получении органических кислот и спиртов, моющих средств и поверхностно-активных веществ.</w:t>
      </w:r>
    </w:p>
    <w:p w14:paraId="0D1620AB" w14:textId="77777777" w:rsidR="00A81C10" w:rsidRDefault="00402BEB">
      <w:r>
        <w:t xml:space="preserve">В современной нефтехимической промышленности предельные </w:t>
      </w:r>
      <w:proofErr w:type="spellStart"/>
      <w:r>
        <w:t>улеводороды</w:t>
      </w:r>
      <w:proofErr w:type="spellEnd"/>
      <w:r>
        <w:t xml:space="preserve"> являются базой для получения разнообразных органических соединений, важным сырьем в процессах получения полупродуктов для производства пластмасс, каучуков, синтетических волокон, моющих средств и многих других веществ.</w:t>
      </w:r>
    </w:p>
    <w:p w14:paraId="24EFFADE" w14:textId="77777777" w:rsidR="00A81C10" w:rsidRDefault="00402BEB">
      <w:proofErr w:type="spellStart"/>
      <w:r>
        <w:t>Алканы</w:t>
      </w:r>
      <w:proofErr w:type="spellEnd"/>
      <w:r>
        <w:t xml:space="preserve"> в составе бензина, керосина, солярового масла, мазута используются в качестве топлива. Высшие </w:t>
      </w:r>
      <w:proofErr w:type="spellStart"/>
      <w:r>
        <w:t>алканы</w:t>
      </w:r>
      <w:proofErr w:type="spellEnd"/>
      <w:r>
        <w:t xml:space="preserve"> входят в состав смазочных масел, вазелина и парафина. </w:t>
      </w:r>
    </w:p>
    <w:p w14:paraId="2577D9B6" w14:textId="77777777" w:rsidR="00A81C10" w:rsidRDefault="00402BEB">
      <w:proofErr w:type="spellStart"/>
      <w:r>
        <w:t>Алканы</w:t>
      </w:r>
      <w:proofErr w:type="spellEnd"/>
      <w:r>
        <w:t xml:space="preserve"> служат сырьем для получения многих органических соединений, в том числе спиртов, альдегидов, кислот. </w:t>
      </w:r>
    </w:p>
    <w:p w14:paraId="01E7E467" w14:textId="77777777" w:rsidR="00A81C10" w:rsidRDefault="00402BEB">
      <w:pPr>
        <w:pStyle w:val="Nadpis2"/>
      </w:pPr>
      <w:bookmarkStart w:id="65" w:name="_emjqyolr8fs6" w:colFirst="0" w:colLast="0"/>
      <w:bookmarkEnd w:id="65"/>
      <w:proofErr w:type="spellStart"/>
      <w:r>
        <w:t>Алкены</w:t>
      </w:r>
      <w:proofErr w:type="spellEnd"/>
    </w:p>
    <w:p w14:paraId="3831E942" w14:textId="77777777" w:rsidR="00A81C10" w:rsidRDefault="00402BEB">
      <w:proofErr w:type="spellStart"/>
      <w:r>
        <w:t>Алкены</w:t>
      </w:r>
      <w:proofErr w:type="spellEnd"/>
      <w:r>
        <w:t xml:space="preserve"> — ациклические углеводороды, содержащие в молекуле помимо одинарных связей, одну двойную связь между атомами углерода и соответствующие общей формуле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2n</m:t>
            </m:r>
          </m:sub>
        </m:sSub>
      </m:oMath>
      <w:r>
        <w:t xml:space="preserve">. </w:t>
      </w:r>
    </w:p>
    <w:p w14:paraId="6DCE5867" w14:textId="77777777" w:rsidR="00A81C10" w:rsidRDefault="00402BEB">
      <w:r>
        <w:t>Атомы углерода, между которыми есть двойная связь, находятся в состоянии sр2-гибридизации. Это означает, что в гибридизации участвуют одна s- и две р-</w:t>
      </w:r>
      <w:proofErr w:type="spellStart"/>
      <w:r>
        <w:t>орбитали</w:t>
      </w:r>
      <w:proofErr w:type="spellEnd"/>
      <w:r>
        <w:t>, а одна р-</w:t>
      </w:r>
      <w:proofErr w:type="spellStart"/>
      <w:r>
        <w:t>орбиталь</w:t>
      </w:r>
      <w:proofErr w:type="spellEnd"/>
      <w:r>
        <w:t xml:space="preserve"> остается </w:t>
      </w:r>
      <w:proofErr w:type="spellStart"/>
      <w:r>
        <w:t>негибридизованной</w:t>
      </w:r>
      <w:proofErr w:type="spellEnd"/>
      <w:r>
        <w:t xml:space="preserve">. Перекрывание гибридных </w:t>
      </w:r>
      <w:proofErr w:type="spellStart"/>
      <w:r>
        <w:t>орбиталей</w:t>
      </w:r>
      <w:proofErr w:type="spellEnd"/>
      <w:r>
        <w:t xml:space="preserve"> приводит к образованию σ-связи, а за счет </w:t>
      </w:r>
      <w:proofErr w:type="spellStart"/>
      <w:r>
        <w:t>негибридизованных</w:t>
      </w:r>
      <w:proofErr w:type="spellEnd"/>
      <w:r>
        <w:t xml:space="preserve"> р-</w:t>
      </w:r>
      <w:proofErr w:type="spellStart"/>
      <w:r>
        <w:t>орбиталей</w:t>
      </w:r>
      <w:proofErr w:type="spellEnd"/>
      <w:r>
        <w:t xml:space="preserve"> соседних атомов углерода образуется вторая, π-связь. </w:t>
      </w:r>
    </w:p>
    <w:p w14:paraId="20224694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inline distT="114300" distB="114300" distL="114300" distR="114300" wp14:anchorId="7F49A485" wp14:editId="473979FA">
            <wp:extent cx="5745600" cy="1320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FA699D" w14:textId="77777777" w:rsidR="00A81C10" w:rsidRDefault="00402BEB">
      <w:pPr>
        <w:jc w:val="center"/>
      </w:pPr>
      <w:r>
        <w:t>Строение этилена</w:t>
      </w:r>
    </w:p>
    <w:p w14:paraId="6AB2A1AC" w14:textId="77777777" w:rsidR="00A81C10" w:rsidRDefault="00402BEB">
      <w:pPr>
        <w:pStyle w:val="Nadpis2"/>
      </w:pPr>
      <w:bookmarkStart w:id="66" w:name="_9kiw6mrqttzm" w:colFirst="0" w:colLast="0"/>
      <w:bookmarkEnd w:id="66"/>
      <w:r>
        <w:t xml:space="preserve">Физические свойства </w:t>
      </w:r>
      <w:proofErr w:type="spellStart"/>
      <w:r>
        <w:t>алкенов</w:t>
      </w:r>
      <w:proofErr w:type="spellEnd"/>
    </w:p>
    <w:p w14:paraId="61F12411" w14:textId="77777777" w:rsidR="00A81C10" w:rsidRDefault="00402BEB">
      <w:r>
        <w:t xml:space="preserve">Первые три представителя гомологического ряда </w:t>
      </w:r>
      <w:proofErr w:type="spellStart"/>
      <w:r>
        <w:t>алкенов</w:t>
      </w:r>
      <w:proofErr w:type="spellEnd"/>
      <w:r>
        <w:t xml:space="preserve"> — </w:t>
      </w:r>
      <w:proofErr w:type="spellStart"/>
      <w:r>
        <w:t>газы</w:t>
      </w:r>
      <w:proofErr w:type="spellEnd"/>
      <w:r>
        <w:t xml:space="preserve">; вещества состава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10</m:t>
            </m:r>
          </m:sub>
        </m:sSub>
      </m:oMath>
      <w:r>
        <w:t xml:space="preserve"> —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16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32</m:t>
            </m:r>
          </m:sub>
        </m:sSub>
      </m:oMath>
      <w:r>
        <w:t xml:space="preserve"> — жидкости; высшие алкены — твердые вещества.</w:t>
      </w:r>
    </w:p>
    <w:p w14:paraId="7B017F2E" w14:textId="77777777" w:rsidR="00A81C10" w:rsidRDefault="00402BEB">
      <w:r>
        <w:t>Температуры кипения и плавления закономерно повышаются при увеличении молекулярной массы соединений.</w:t>
      </w:r>
    </w:p>
    <w:p w14:paraId="03791435" w14:textId="77777777" w:rsidR="00A81C10" w:rsidRDefault="00402BEB">
      <w:pPr>
        <w:pStyle w:val="Nadpis2"/>
      </w:pPr>
      <w:bookmarkStart w:id="67" w:name="_4ww8abg1gwbo" w:colFirst="0" w:colLast="0"/>
      <w:bookmarkEnd w:id="67"/>
      <w:r>
        <w:lastRenderedPageBreak/>
        <w:t xml:space="preserve">Химические свойства </w:t>
      </w:r>
      <w:proofErr w:type="spellStart"/>
      <w:r>
        <w:t>алкенов</w:t>
      </w:r>
      <w:proofErr w:type="spellEnd"/>
    </w:p>
    <w:p w14:paraId="5708D88B" w14:textId="77777777" w:rsidR="00A81C10" w:rsidRDefault="00402BEB">
      <w:r>
        <w:t xml:space="preserve">Реакции присоединения. Напомним, что отличительной чертой представителей непредельных углеводородов — </w:t>
      </w:r>
      <w:proofErr w:type="spellStart"/>
      <w:r>
        <w:t>алкенов</w:t>
      </w:r>
      <w:proofErr w:type="spellEnd"/>
      <w:r>
        <w:t xml:space="preserve"> является способность вступать в реакции присоединения. Большинство этих реакций протекает по механизму </w:t>
      </w:r>
      <w:proofErr w:type="spellStart"/>
      <w:r>
        <w:t>электрофильного</w:t>
      </w:r>
      <w:proofErr w:type="spellEnd"/>
      <w:r>
        <w:t xml:space="preserve"> присоединения.</w:t>
      </w:r>
    </w:p>
    <w:p w14:paraId="09683B8B" w14:textId="77777777" w:rsidR="00A81C10" w:rsidRDefault="00402BEB">
      <w:pPr>
        <w:spacing w:before="200"/>
      </w:pPr>
      <w:r>
        <w:t xml:space="preserve">1. Гидрирование </w:t>
      </w:r>
      <w:proofErr w:type="spellStart"/>
      <w:r>
        <w:t>алкенов</w:t>
      </w:r>
      <w:proofErr w:type="spellEnd"/>
      <w:r>
        <w:t xml:space="preserve">. </w:t>
      </w:r>
      <w:proofErr w:type="spellStart"/>
      <w:r>
        <w:t>Алкены</w:t>
      </w:r>
      <w:proofErr w:type="spellEnd"/>
      <w:r>
        <w:t xml:space="preserve"> способны присоединять водород в присутствии катализаторов гидрирования, металлов — платины, палладия, никеля:</w:t>
      </w:r>
    </w:p>
    <w:p w14:paraId="7EC0FE50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030948CF" wp14:editId="163AF0A3">
            <wp:extent cx="3581400" cy="285750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93374" w14:textId="77777777" w:rsidR="00A81C10" w:rsidRDefault="00402BEB">
      <w:r>
        <w:t>Эта реакция протекает при атмосферном и повышенном давлении и не требует высокой температуры, т. к. является экзотермической. При повышении температуры на тех же катализаторах может пойти обратная реакция — дегидрирование.</w:t>
      </w:r>
    </w:p>
    <w:p w14:paraId="2967D4AA" w14:textId="77777777" w:rsidR="00A81C10" w:rsidRDefault="00A81C10"/>
    <w:p w14:paraId="0F564A56" w14:textId="77777777" w:rsidR="00A81C10" w:rsidRDefault="00402BEB">
      <w:pPr>
        <w:spacing w:before="200"/>
      </w:pPr>
      <w:r>
        <w:t xml:space="preserve">2. Галогенирование (присоединение галогенов). Взаимодействие </w:t>
      </w:r>
      <w:proofErr w:type="spellStart"/>
      <w:r>
        <w:t>алкена</w:t>
      </w:r>
      <w:proofErr w:type="spellEnd"/>
      <w:r>
        <w:t xml:space="preserve"> с бромной водой или раствором брома в органическом растворителе (СС14) приводит к быстрому обесцвечиванию этих растворов в результате присоединения молекулы галогена к </w:t>
      </w:r>
      <w:proofErr w:type="spellStart"/>
      <w:r>
        <w:t>алкену</w:t>
      </w:r>
      <w:proofErr w:type="spellEnd"/>
      <w:r>
        <w:t xml:space="preserve"> и образования </w:t>
      </w:r>
      <w:proofErr w:type="spellStart"/>
      <w:r>
        <w:t>дигалогеналканов</w:t>
      </w:r>
      <w:proofErr w:type="spellEnd"/>
      <w:r>
        <w:t>.</w:t>
      </w:r>
    </w:p>
    <w:p w14:paraId="7C6E9124" w14:textId="77777777" w:rsidR="00A81C10" w:rsidRDefault="00402BEB">
      <w:pPr>
        <w:spacing w:before="200"/>
      </w:pPr>
      <w:r>
        <w:t xml:space="preserve">3. </w:t>
      </w:r>
      <w:proofErr w:type="spellStart"/>
      <w:r>
        <w:t>Гидрогалогенирование</w:t>
      </w:r>
      <w:proofErr w:type="spellEnd"/>
      <w:r>
        <w:t xml:space="preserve"> (присоединение </w:t>
      </w:r>
      <w:proofErr w:type="spellStart"/>
      <w:r>
        <w:t>галогеноводорода</w:t>
      </w:r>
      <w:proofErr w:type="spellEnd"/>
      <w:r>
        <w:t>).</w:t>
      </w:r>
    </w:p>
    <w:p w14:paraId="38C3125B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6E2E62F9" wp14:editId="0497DF6D">
            <wp:extent cx="2771775" cy="34290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A405B3" w14:textId="77777777" w:rsidR="00A81C10" w:rsidRDefault="00402BEB">
      <w:r>
        <w:t>Эта реакция подчиняется правилу Марковникова:</w:t>
      </w:r>
    </w:p>
    <w:p w14:paraId="657B794B" w14:textId="77777777" w:rsidR="00A81C10" w:rsidRDefault="00402BEB">
      <w:r>
        <w:t xml:space="preserve">При присоединении </w:t>
      </w:r>
      <w:proofErr w:type="spellStart"/>
      <w:r>
        <w:t>галогеноводорода</w:t>
      </w:r>
      <w:proofErr w:type="spellEnd"/>
      <w:r>
        <w:t xml:space="preserve"> к </w:t>
      </w:r>
      <w:proofErr w:type="spellStart"/>
      <w:r>
        <w:t>алкену</w:t>
      </w:r>
      <w:proofErr w:type="spellEnd"/>
      <w:r>
        <w:t xml:space="preserve"> водород присоединяется к более гидрированному атому углерода, т. е. атому, при котором находится больше атомов водорода, а галоген — к менее гидрированному.</w:t>
      </w:r>
    </w:p>
    <w:p w14:paraId="4CE92735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5162FA8A" wp14:editId="5D3264D6">
            <wp:extent cx="5600700" cy="3238500"/>
            <wp:effectExtent l="0" t="0" r="0" b="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20ADA" w14:textId="77777777" w:rsidR="00A81C10" w:rsidRDefault="00402BEB">
      <w:r>
        <w:t xml:space="preserve">4. Гидратация (присоединение воды). Гидратация </w:t>
      </w:r>
      <w:proofErr w:type="spellStart"/>
      <w:r>
        <w:t>алкенов</w:t>
      </w:r>
      <w:proofErr w:type="spellEnd"/>
      <w:r>
        <w:t xml:space="preserve"> приводит к образованию спиртов. Например, присоединение воды к </w:t>
      </w:r>
      <w:proofErr w:type="spellStart"/>
      <w:r>
        <w:t>этену</w:t>
      </w:r>
      <w:proofErr w:type="spellEnd"/>
      <w:r>
        <w:t xml:space="preserve"> лежит в основе одного из промышленных способов получения этилового спирта.</w:t>
      </w:r>
    </w:p>
    <w:p w14:paraId="28B70492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71534460" wp14:editId="22730087">
            <wp:extent cx="2867025" cy="381000"/>
            <wp:effectExtent l="0" t="0" r="0" b="0"/>
            <wp:docPr id="37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7116F" w14:textId="77777777" w:rsidR="00A81C10" w:rsidRDefault="00402BEB">
      <w:r>
        <w:lastRenderedPageBreak/>
        <w:t xml:space="preserve">5. Полимеризация. Особым случаем присоединения является реакция полимеризации </w:t>
      </w:r>
      <w:proofErr w:type="spellStart"/>
      <w:r>
        <w:t>алкенов</w:t>
      </w:r>
      <w:proofErr w:type="spellEnd"/>
      <w:r>
        <w:t>:</w:t>
      </w:r>
    </w:p>
    <w:p w14:paraId="2BA4923D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30E7F304" wp14:editId="4D62AE3A">
            <wp:extent cx="3162300" cy="361950"/>
            <wp:effectExtent l="0" t="0" r="0" b="0"/>
            <wp:docPr id="81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8AE980" w14:textId="77777777" w:rsidR="00A81C10" w:rsidRDefault="00402BEB">
      <w:r>
        <w:t xml:space="preserve">Эта реакция присоединения протекает по </w:t>
      </w:r>
      <w:proofErr w:type="spellStart"/>
      <w:r>
        <w:t>свободнорадикальному</w:t>
      </w:r>
      <w:proofErr w:type="spellEnd"/>
      <w:r>
        <w:t xml:space="preserve"> механизму.</w:t>
      </w:r>
    </w:p>
    <w:p w14:paraId="632CCE4E" w14:textId="77777777" w:rsidR="00A81C10" w:rsidRDefault="00402BEB">
      <w:pPr>
        <w:spacing w:before="200"/>
        <w:rPr>
          <w:b/>
        </w:rPr>
      </w:pPr>
      <w:r>
        <w:br w:type="page"/>
      </w:r>
    </w:p>
    <w:p w14:paraId="48F37B60" w14:textId="77777777" w:rsidR="00A81C10" w:rsidRDefault="00402BEB">
      <w:pPr>
        <w:spacing w:before="200"/>
        <w:rPr>
          <w:b/>
        </w:rPr>
      </w:pPr>
      <w:r>
        <w:rPr>
          <w:b/>
        </w:rPr>
        <w:lastRenderedPageBreak/>
        <w:t>Реакции окисления.</w:t>
      </w:r>
    </w:p>
    <w:p w14:paraId="3FD0E113" w14:textId="77777777" w:rsidR="00A81C10" w:rsidRDefault="00402BEB">
      <w:r>
        <w:t xml:space="preserve">1. Горение. Как и любые органические соединения, </w:t>
      </w:r>
      <w:proofErr w:type="spellStart"/>
      <w:r>
        <w:t>алкены</w:t>
      </w:r>
      <w:proofErr w:type="spellEnd"/>
      <w:r>
        <w:t xml:space="preserve"> горят в кислороде с образованием СО2 и Н2О:</w:t>
      </w:r>
    </w:p>
    <w:p w14:paraId="4B576F84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5DC2D5BD" wp14:editId="168E985E">
            <wp:extent cx="3219450" cy="495300"/>
            <wp:effectExtent l="0" t="0" r="0" b="0"/>
            <wp:docPr id="76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DFE15" w14:textId="77777777" w:rsidR="00A81C10" w:rsidRDefault="00402BEB">
      <w:r>
        <w:t xml:space="preserve">2. Окисление в растворах. В отличие от </w:t>
      </w:r>
      <w:proofErr w:type="spellStart"/>
      <w:r>
        <w:t>алканов</w:t>
      </w:r>
      <w:proofErr w:type="spellEnd"/>
      <w:r>
        <w:t xml:space="preserve"> </w:t>
      </w:r>
      <w:proofErr w:type="spellStart"/>
      <w:r>
        <w:t>алкены</w:t>
      </w:r>
      <w:proofErr w:type="spellEnd"/>
      <w:r>
        <w:t xml:space="preserve"> легко окисляются под действием растворов перманганата калия. В нейтральных или щелочных растворах происходит окисление </w:t>
      </w:r>
      <w:proofErr w:type="spellStart"/>
      <w:r>
        <w:t>алкенов</w:t>
      </w:r>
      <w:proofErr w:type="spellEnd"/>
      <w:r>
        <w:t xml:space="preserve"> до диолов (двухатомных спиртов), причем гидроксильные группы присоединяются к тем атомам, между которыми до окисления существовала двойная связь:</w:t>
      </w:r>
    </w:p>
    <w:p w14:paraId="54E95161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7778066B" wp14:editId="529B2085">
            <wp:extent cx="2476500" cy="6858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E3E9DB" w14:textId="77777777" w:rsidR="00A81C10" w:rsidRDefault="00402BEB">
      <w:pPr>
        <w:spacing w:before="200"/>
        <w:rPr>
          <w:b/>
        </w:rPr>
      </w:pPr>
      <w:r>
        <w:rPr>
          <w:b/>
        </w:rPr>
        <w:t xml:space="preserve">Применение </w:t>
      </w:r>
      <w:proofErr w:type="spellStart"/>
      <w:r>
        <w:rPr>
          <w:b/>
        </w:rPr>
        <w:t>алкенов</w:t>
      </w:r>
      <w:proofErr w:type="spellEnd"/>
    </w:p>
    <w:p w14:paraId="638F3473" w14:textId="77777777" w:rsidR="00A81C10" w:rsidRDefault="00402BEB">
      <w:proofErr w:type="spellStart"/>
      <w:r>
        <w:t>Алкены</w:t>
      </w:r>
      <w:proofErr w:type="spellEnd"/>
      <w:r>
        <w:t xml:space="preserve"> широко используются в полимерной промышленности, для получения спиртов и др. органических веществ. </w:t>
      </w:r>
      <w:proofErr w:type="spellStart"/>
      <w:r>
        <w:t>Алкены</w:t>
      </w:r>
      <w:proofErr w:type="spellEnd"/>
      <w:r>
        <w:t xml:space="preserve"> являются важнейшим химическим сырьем. </w:t>
      </w:r>
    </w:p>
    <w:p w14:paraId="07DBFAF8" w14:textId="77777777" w:rsidR="00A81C10" w:rsidRDefault="00402BEB">
      <w:r>
        <w:t xml:space="preserve">Пропилен в промышленности применяется, в основном, для синтеза полипропилена. Также из него получают кумол, окись пропилена, акрилонитрил, </w:t>
      </w:r>
      <w:proofErr w:type="spellStart"/>
      <w:r>
        <w:t>изопропанол</w:t>
      </w:r>
      <w:proofErr w:type="spellEnd"/>
      <w:r>
        <w:t xml:space="preserve">, глицерин, масляный альдегид. </w:t>
      </w:r>
    </w:p>
    <w:p w14:paraId="1D37B1BF" w14:textId="77777777" w:rsidR="00A81C10" w:rsidRDefault="00402BEB">
      <w:r>
        <w:t xml:space="preserve">Бутилены применяют для производства бутадиена, изопрена, полиизобутилена, бутилкаучука, </w:t>
      </w:r>
      <w:proofErr w:type="spellStart"/>
      <w:r>
        <w:t>метилэтилкетона</w:t>
      </w:r>
      <w:proofErr w:type="spellEnd"/>
      <w:r>
        <w:t xml:space="preserve"> и </w:t>
      </w:r>
      <w:proofErr w:type="spellStart"/>
      <w:r>
        <w:t>пр</w:t>
      </w:r>
      <w:proofErr w:type="spellEnd"/>
      <w:r>
        <w:t xml:space="preserve"> </w:t>
      </w:r>
    </w:p>
    <w:p w14:paraId="7CAAA1F5" w14:textId="77777777" w:rsidR="00A81C10" w:rsidRDefault="00402BEB">
      <w:r>
        <w:t xml:space="preserve">Изобутилен — сырье для получения бутилкаучука, изопрена, трет-бутанола; используется для алкилирования фенолов при синтезе ПАВ. Его сополимеры с бутенами применяют как присадки к маслам и герметики. </w:t>
      </w:r>
    </w:p>
    <w:p w14:paraId="39142F56" w14:textId="77777777" w:rsidR="00A81C10" w:rsidRDefault="00402BEB">
      <w:r>
        <w:t xml:space="preserve">Высшие </w:t>
      </w:r>
      <w:proofErr w:type="spellStart"/>
      <w:r>
        <w:t>алкены</w:t>
      </w:r>
      <w:proofErr w:type="spellEnd"/>
      <w:r>
        <w:t xml:space="preserve"> </w:t>
      </w:r>
      <w:proofErr w:type="gramStart"/>
      <w:r>
        <w:t>состава  применяют</w:t>
      </w:r>
      <w:proofErr w:type="gramEnd"/>
      <w:r>
        <w:t xml:space="preserve"> при синтезе ПАВ, а также для получения высших спиртов.</w:t>
      </w:r>
    </w:p>
    <w:p w14:paraId="5668CF7B" w14:textId="77777777" w:rsidR="00A81C10" w:rsidRDefault="00402BEB">
      <w:pPr>
        <w:pStyle w:val="Nadpis2"/>
      </w:pPr>
      <w:bookmarkStart w:id="68" w:name="_kk8oy0koyazc" w:colFirst="0" w:colLast="0"/>
      <w:bookmarkEnd w:id="68"/>
      <w:r>
        <w:t xml:space="preserve">Алкины </w:t>
      </w:r>
    </w:p>
    <w:p w14:paraId="0DEC8857" w14:textId="77777777" w:rsidR="00A81C10" w:rsidRDefault="00402BEB">
      <w:r>
        <w:t>Углеводороды, содержащие тройную связь, называются алкинами. К алкинам часто применяют название ацетилены по названию первого члена гомологического ряда. Они образуют гомологический ряд с общей формулой C</w:t>
      </w:r>
      <w:r>
        <w:rPr>
          <w:vertAlign w:val="subscript"/>
        </w:rPr>
        <w:t>n</w:t>
      </w:r>
      <w:r>
        <w:t>H</w:t>
      </w:r>
      <w:r>
        <w:rPr>
          <w:vertAlign w:val="subscript"/>
        </w:rPr>
        <w:t>2n-2</w:t>
      </w:r>
      <w:r>
        <w:t xml:space="preserve">. По </w:t>
      </w:r>
      <w:proofErr w:type="spellStart"/>
      <w:r>
        <w:t>номеклатуре</w:t>
      </w:r>
      <w:proofErr w:type="spellEnd"/>
      <w:r>
        <w:t xml:space="preserve"> IUPAC названия </w:t>
      </w:r>
      <w:proofErr w:type="spellStart"/>
      <w:r>
        <w:t>алкинов</w:t>
      </w:r>
      <w:proofErr w:type="spellEnd"/>
      <w:r>
        <w:t xml:space="preserve"> образуют путем замены окончания «-ан» в названии соответствующего </w:t>
      </w:r>
      <w:proofErr w:type="spellStart"/>
      <w:r>
        <w:t>алкана</w:t>
      </w:r>
      <w:proofErr w:type="spellEnd"/>
      <w:r>
        <w:t xml:space="preserve"> окончанием "-ин":</w:t>
      </w:r>
    </w:p>
    <w:tbl>
      <w:tblPr>
        <w:tblStyle w:val="ab"/>
        <w:tblW w:w="841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45"/>
        <w:gridCol w:w="6365"/>
      </w:tblGrid>
      <w:tr w:rsidR="00A81C10" w14:paraId="27B7E7E4" w14:textId="77777777">
        <w:trPr>
          <w:trHeight w:val="665"/>
        </w:trPr>
        <w:tc>
          <w:tcPr>
            <w:tcW w:w="2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F3D" w14:textId="77777777" w:rsidR="00A81C10" w:rsidRDefault="00402BEB">
            <w:pPr>
              <w:ind w:firstLine="0"/>
            </w:pPr>
            <w:r>
              <w:rPr>
                <w:rFonts w:ascii="Arial Unicode MS" w:eastAsia="Arial Unicode MS" w:hAnsi="Arial Unicode MS" w:cs="Arial Unicode MS"/>
              </w:rPr>
              <w:t>HC≡CH</w:t>
            </w:r>
          </w:p>
        </w:tc>
        <w:tc>
          <w:tcPr>
            <w:tcW w:w="6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63263" w14:textId="77777777" w:rsidR="00A81C10" w:rsidRDefault="00402BEB">
            <w:pPr>
              <w:ind w:firstLine="0"/>
            </w:pPr>
            <w:r>
              <w:t>Ацетилен (</w:t>
            </w:r>
            <w:proofErr w:type="spellStart"/>
            <w:r>
              <w:t>этин</w:t>
            </w:r>
            <w:proofErr w:type="spellEnd"/>
            <w:r>
              <w:t>)</w:t>
            </w:r>
          </w:p>
        </w:tc>
      </w:tr>
      <w:tr w:rsidR="00A81C10" w14:paraId="57C252BE" w14:textId="77777777">
        <w:trPr>
          <w:trHeight w:val="755"/>
        </w:trPr>
        <w:tc>
          <w:tcPr>
            <w:tcW w:w="2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7ED32" w14:textId="77777777" w:rsidR="00A81C10" w:rsidRDefault="00402BEB">
            <w:pPr>
              <w:ind w:firstLine="0"/>
            </w:pPr>
            <w:r>
              <w:t>CH</w:t>
            </w:r>
            <w:r>
              <w:rPr>
                <w:vertAlign w:val="subscript"/>
              </w:rPr>
              <w:t>3</w:t>
            </w:r>
            <w:r>
              <w:rPr>
                <w:rFonts w:ascii="Arial Unicode MS" w:eastAsia="Arial Unicode MS" w:hAnsi="Arial Unicode MS" w:cs="Arial Unicode MS"/>
              </w:rPr>
              <w:t>–C≡CH</w:t>
            </w:r>
          </w:p>
        </w:tc>
        <w:tc>
          <w:tcPr>
            <w:tcW w:w="6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36910" w14:textId="77777777" w:rsidR="00A81C10" w:rsidRDefault="00402BEB">
            <w:pPr>
              <w:ind w:firstLine="0"/>
            </w:pPr>
            <w:proofErr w:type="spellStart"/>
            <w:r>
              <w:t>Метилацетилен</w:t>
            </w:r>
            <w:proofErr w:type="spellEnd"/>
            <w:r>
              <w:t xml:space="preserve"> (</w:t>
            </w:r>
            <w:proofErr w:type="spellStart"/>
            <w:r>
              <w:t>пропин</w:t>
            </w:r>
            <w:proofErr w:type="spellEnd"/>
            <w:r>
              <w:t>)</w:t>
            </w:r>
          </w:p>
        </w:tc>
      </w:tr>
      <w:tr w:rsidR="00A81C10" w14:paraId="2101CA67" w14:textId="77777777">
        <w:trPr>
          <w:trHeight w:val="1040"/>
        </w:trPr>
        <w:tc>
          <w:tcPr>
            <w:tcW w:w="2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D2B3F" w14:textId="77777777" w:rsidR="00A81C10" w:rsidRDefault="00402BEB">
            <w:pPr>
              <w:ind w:firstLine="0"/>
            </w:pPr>
            <w:r>
              <w:t>CH</w:t>
            </w:r>
            <w:r>
              <w:rPr>
                <w:vertAlign w:val="subscript"/>
              </w:rPr>
              <w:t>3</w:t>
            </w:r>
            <w:r>
              <w:t>–CH</w:t>
            </w:r>
            <w:r>
              <w:rPr>
                <w:vertAlign w:val="subscript"/>
              </w:rPr>
              <w:t>2</w:t>
            </w:r>
            <w:r>
              <w:rPr>
                <w:rFonts w:ascii="Arial Unicode MS" w:eastAsia="Arial Unicode MS" w:hAnsi="Arial Unicode MS" w:cs="Arial Unicode MS"/>
              </w:rPr>
              <w:t>–C≡CH</w:t>
            </w:r>
          </w:p>
        </w:tc>
        <w:tc>
          <w:tcPr>
            <w:tcW w:w="6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0321" w14:textId="77777777" w:rsidR="00A81C10" w:rsidRDefault="00402BEB">
            <w:pPr>
              <w:ind w:firstLine="0"/>
            </w:pPr>
            <w:proofErr w:type="spellStart"/>
            <w:r>
              <w:t>Этилацетилен</w:t>
            </w:r>
            <w:proofErr w:type="spellEnd"/>
            <w:r>
              <w:t xml:space="preserve"> (бутин-1)</w:t>
            </w:r>
          </w:p>
        </w:tc>
      </w:tr>
      <w:tr w:rsidR="00A81C10" w14:paraId="25FA27A4" w14:textId="77777777">
        <w:trPr>
          <w:trHeight w:val="755"/>
        </w:trPr>
        <w:tc>
          <w:tcPr>
            <w:tcW w:w="2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9AD9" w14:textId="77777777" w:rsidR="00A81C10" w:rsidRDefault="00402BEB">
            <w:pPr>
              <w:ind w:firstLine="0"/>
              <w:rPr>
                <w:vertAlign w:val="subscript"/>
              </w:rPr>
            </w:pPr>
            <w:r>
              <w:t>CH</w:t>
            </w:r>
            <w:r>
              <w:rPr>
                <w:vertAlign w:val="subscript"/>
              </w:rPr>
              <w:t>3</w:t>
            </w:r>
            <w:r>
              <w:rPr>
                <w:rFonts w:ascii="Arial Unicode MS" w:eastAsia="Arial Unicode MS" w:hAnsi="Arial Unicode MS" w:cs="Arial Unicode MS"/>
              </w:rPr>
              <w:t>–C≡C–CH</w:t>
            </w:r>
            <w:r>
              <w:rPr>
                <w:vertAlign w:val="subscript"/>
              </w:rPr>
              <w:t>3</w:t>
            </w:r>
          </w:p>
        </w:tc>
        <w:tc>
          <w:tcPr>
            <w:tcW w:w="6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750F9" w14:textId="77777777" w:rsidR="00A81C10" w:rsidRDefault="00402BEB">
            <w:pPr>
              <w:ind w:firstLine="0"/>
            </w:pPr>
            <w:proofErr w:type="spellStart"/>
            <w:r>
              <w:t>Диметилацетилен</w:t>
            </w:r>
            <w:proofErr w:type="spellEnd"/>
            <w:r>
              <w:t xml:space="preserve"> (бутин-2)</w:t>
            </w:r>
          </w:p>
        </w:tc>
      </w:tr>
    </w:tbl>
    <w:p w14:paraId="08CF877D" w14:textId="77777777" w:rsidR="00A81C10" w:rsidRDefault="00402BEB">
      <w:r>
        <w:lastRenderedPageBreak/>
        <w:t xml:space="preserve">Соответствующие алкинам одновалентные радикалы называются </w:t>
      </w:r>
      <w:proofErr w:type="spellStart"/>
      <w:r>
        <w:t>алкинил</w:t>
      </w:r>
      <w:proofErr w:type="spellEnd"/>
      <w:r>
        <w:t xml:space="preserve">, </w:t>
      </w:r>
      <w:proofErr w:type="spellStart"/>
      <w:r>
        <w:t>пропаргил</w:t>
      </w:r>
      <w:proofErr w:type="spellEnd"/>
      <w:r>
        <w:t>.</w:t>
      </w:r>
    </w:p>
    <w:tbl>
      <w:tblPr>
        <w:tblStyle w:val="ac"/>
        <w:tblW w:w="841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45"/>
        <w:gridCol w:w="6365"/>
      </w:tblGrid>
      <w:tr w:rsidR="00A81C10" w14:paraId="6C20FFDD" w14:textId="77777777">
        <w:trPr>
          <w:trHeight w:val="665"/>
        </w:trPr>
        <w:tc>
          <w:tcPr>
            <w:tcW w:w="2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D6FC6" w14:textId="77777777" w:rsidR="00A81C10" w:rsidRDefault="00402BEB">
            <w:pPr>
              <w:ind w:firstLine="0"/>
            </w:pPr>
            <w:r>
              <w:rPr>
                <w:rFonts w:ascii="Arial Unicode MS" w:eastAsia="Arial Unicode MS" w:hAnsi="Arial Unicode MS" w:cs="Arial Unicode MS"/>
              </w:rPr>
              <w:t>HC≡C–</w:t>
            </w:r>
          </w:p>
        </w:tc>
        <w:tc>
          <w:tcPr>
            <w:tcW w:w="6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5BC98" w14:textId="77777777" w:rsidR="00A81C10" w:rsidRDefault="00402BEB">
            <w:pPr>
              <w:ind w:firstLine="0"/>
            </w:pPr>
            <w:proofErr w:type="spellStart"/>
            <w:r>
              <w:t>Этинил</w:t>
            </w:r>
            <w:proofErr w:type="spellEnd"/>
          </w:p>
        </w:tc>
      </w:tr>
      <w:tr w:rsidR="00A81C10" w14:paraId="5BC4EB70" w14:textId="77777777">
        <w:trPr>
          <w:trHeight w:val="755"/>
        </w:trPr>
        <w:tc>
          <w:tcPr>
            <w:tcW w:w="2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A9CF" w14:textId="77777777" w:rsidR="00A81C10" w:rsidRDefault="00402BEB">
            <w:pPr>
              <w:ind w:firstLine="0"/>
            </w:pPr>
            <w:r>
              <w:rPr>
                <w:rFonts w:ascii="Arial Unicode MS" w:eastAsia="Arial Unicode MS" w:hAnsi="Arial Unicode MS" w:cs="Arial Unicode MS"/>
              </w:rPr>
              <w:t>HC≡C–CH</w:t>
            </w:r>
            <w:r>
              <w:rPr>
                <w:vertAlign w:val="subscript"/>
              </w:rPr>
              <w:t>2</w:t>
            </w:r>
            <w:r>
              <w:t>–</w:t>
            </w:r>
          </w:p>
        </w:tc>
        <w:tc>
          <w:tcPr>
            <w:tcW w:w="6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35306" w14:textId="77777777" w:rsidR="00A81C10" w:rsidRDefault="00402BEB">
            <w:pPr>
              <w:ind w:firstLine="0"/>
            </w:pPr>
            <w:proofErr w:type="spellStart"/>
            <w:r>
              <w:t>Пропаргил</w:t>
            </w:r>
            <w:proofErr w:type="spellEnd"/>
          </w:p>
        </w:tc>
      </w:tr>
    </w:tbl>
    <w:p w14:paraId="2C8914DC" w14:textId="77777777" w:rsidR="00A81C10" w:rsidRDefault="00402BEB">
      <w:r>
        <w:t xml:space="preserve">В ряду ацетиленов наблюдается структурная изомерия положения тройной связи в углеродной цепи и изомерия алкильных радикалов, связанных с </w:t>
      </w:r>
      <w:proofErr w:type="spellStart"/>
      <w:r>
        <w:t>алкинилом</w:t>
      </w:r>
      <w:proofErr w:type="spellEnd"/>
      <w:r>
        <w:t>.</w:t>
      </w:r>
    </w:p>
    <w:tbl>
      <w:tblPr>
        <w:tblStyle w:val="ad"/>
        <w:tblW w:w="9048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81"/>
        <w:gridCol w:w="2314"/>
        <w:gridCol w:w="3153"/>
      </w:tblGrid>
      <w:tr w:rsidR="00A81C10" w14:paraId="5D3722A9" w14:textId="77777777">
        <w:trPr>
          <w:trHeight w:val="1505"/>
        </w:trPr>
        <w:tc>
          <w:tcPr>
            <w:tcW w:w="904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2085A" w14:textId="77777777" w:rsidR="00A81C10" w:rsidRDefault="00402BEB">
            <w:pPr>
              <w:ind w:firstLine="0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243B6CA7" wp14:editId="16C41072">
                  <wp:extent cx="4749800" cy="711200"/>
                  <wp:effectExtent l="0" t="0" r="0" b="0"/>
                  <wp:docPr id="104" name="image10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gif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C10" w14:paraId="50F23CB7" w14:textId="77777777">
        <w:trPr>
          <w:trHeight w:val="1100"/>
        </w:trPr>
        <w:tc>
          <w:tcPr>
            <w:tcW w:w="3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98F8D" w14:textId="77777777" w:rsidR="00A81C10" w:rsidRDefault="00402BEB">
            <w:pPr>
              <w:ind w:firstLine="0"/>
            </w:pPr>
            <w:r>
              <w:t xml:space="preserve">      </w:t>
            </w:r>
            <w:r>
              <w:tab/>
              <w:t>Пентин-1</w:t>
            </w:r>
          </w:p>
        </w:tc>
        <w:tc>
          <w:tcPr>
            <w:tcW w:w="23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4EC1D" w14:textId="77777777" w:rsidR="00A81C10" w:rsidRDefault="00402BEB">
            <w:pPr>
              <w:ind w:firstLine="0"/>
            </w:pPr>
            <w:r>
              <w:t>Пентин-2</w:t>
            </w:r>
          </w:p>
        </w:tc>
        <w:tc>
          <w:tcPr>
            <w:tcW w:w="31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2F0D8" w14:textId="77777777" w:rsidR="00A81C10" w:rsidRDefault="00402BEB">
            <w:pPr>
              <w:ind w:firstLine="0"/>
            </w:pPr>
            <w:proofErr w:type="spellStart"/>
            <w:r>
              <w:t>Изопропилацетилен</w:t>
            </w:r>
            <w:proofErr w:type="spellEnd"/>
          </w:p>
          <w:p w14:paraId="407E8648" w14:textId="77777777" w:rsidR="00A81C10" w:rsidRDefault="00402BEB">
            <w:pPr>
              <w:ind w:firstLine="0"/>
            </w:pPr>
            <w:r>
              <w:t>(3-метилбутин-1)</w:t>
            </w:r>
          </w:p>
        </w:tc>
      </w:tr>
    </w:tbl>
    <w:p w14:paraId="78101A09" w14:textId="77777777" w:rsidR="00A81C10" w:rsidRDefault="00402BEB">
      <w:pPr>
        <w:pStyle w:val="Nadpis2"/>
      </w:pPr>
      <w:bookmarkStart w:id="69" w:name="_r1p7h5qfp4lf" w:colFirst="0" w:colLast="0"/>
      <w:bookmarkEnd w:id="69"/>
      <w:r>
        <w:t xml:space="preserve">Получение </w:t>
      </w:r>
      <w:proofErr w:type="spellStart"/>
      <w:r>
        <w:t>алкинов</w:t>
      </w:r>
      <w:proofErr w:type="spellEnd"/>
    </w:p>
    <w:p w14:paraId="1CC3B825" w14:textId="77777777" w:rsidR="00A81C10" w:rsidRDefault="00402BEB">
      <w:r>
        <w:t>В промышленности ацетилен применяется весьма широко и разработан способ его получения термолизом метана</w:t>
      </w:r>
    </w:p>
    <w:p w14:paraId="1B7C1413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7AB7ADB7" wp14:editId="7390508B">
            <wp:extent cx="3124200" cy="558800"/>
            <wp:effectExtent l="0" t="0" r="0" b="0"/>
            <wp:docPr id="45" name="image4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gif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5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1ACBF6" w14:textId="77777777" w:rsidR="00A81C10" w:rsidRDefault="00402BEB">
      <w:r>
        <w:t>или гидрированием углерода при 3000 °С:</w:t>
      </w:r>
    </w:p>
    <w:p w14:paraId="590F528A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026EE97F" wp14:editId="7400707F">
            <wp:extent cx="2705100" cy="317500"/>
            <wp:effectExtent l="0" t="0" r="0" b="0"/>
            <wp:docPr id="74" name="image7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gif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1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DE5E7D" w14:textId="77777777" w:rsidR="00A81C10" w:rsidRDefault="00402BEB">
      <w:r>
        <w:t>Реакцию проводят, используя электрическую дугу между угольными электродами в токе водорода, т.к. время нагревания должно быть очень коротким во избежание обратного процесса разложения ацетилена на элементы.</w:t>
      </w:r>
    </w:p>
    <w:p w14:paraId="5CDBB088" w14:textId="77777777" w:rsidR="00A81C10" w:rsidRDefault="00402BEB">
      <w:r>
        <w:t>Существует также карбидный способ получения некоторых ацетиленов:</w:t>
      </w:r>
    </w:p>
    <w:p w14:paraId="73104A6A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4FE89D4B" wp14:editId="29E7190B">
            <wp:extent cx="2298700" cy="774700"/>
            <wp:effectExtent l="0" t="0" r="0" b="0"/>
            <wp:docPr id="38" name="image3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gif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77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03ABC2" w14:textId="77777777" w:rsidR="00A81C10" w:rsidRDefault="00402BEB">
      <w:r>
        <w:t>Эта реакция представляет собой фактически гидролиз ацетиленидов, которыми по сути являются карбиды металлов.</w:t>
      </w:r>
    </w:p>
    <w:p w14:paraId="4EE11701" w14:textId="77777777" w:rsidR="00A81C10" w:rsidRDefault="00402BEB">
      <w:r>
        <w:t xml:space="preserve">Среди лабораторных способов получения ацетиленов можно </w:t>
      </w:r>
      <w:proofErr w:type="gramStart"/>
      <w:r>
        <w:t>отметить  разнообразные</w:t>
      </w:r>
      <w:proofErr w:type="gramEnd"/>
      <w:r>
        <w:t xml:space="preserve"> реакции элиминирования, среди которых чаще всего используют </w:t>
      </w:r>
      <w:proofErr w:type="spellStart"/>
      <w:r>
        <w:t>дегидрогалогенирование</w:t>
      </w:r>
      <w:proofErr w:type="spellEnd"/>
      <w:r>
        <w:t xml:space="preserve"> виц-</w:t>
      </w:r>
      <w:proofErr w:type="spellStart"/>
      <w:r>
        <w:t>дигалогенидов</w:t>
      </w:r>
      <w:proofErr w:type="spellEnd"/>
    </w:p>
    <w:p w14:paraId="2C3C5FED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21B889D3" wp14:editId="3F8C1A6D">
            <wp:extent cx="4533900" cy="901700"/>
            <wp:effectExtent l="0" t="0" r="0" b="0"/>
            <wp:docPr id="42" name="image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gif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8C36B" w14:textId="77777777" w:rsidR="00A81C10" w:rsidRDefault="00402BEB">
      <w:r>
        <w:rPr>
          <w:noProof/>
          <w:lang w:val="cs-CZ"/>
        </w:rPr>
        <w:lastRenderedPageBreak/>
        <w:drawing>
          <wp:inline distT="114300" distB="114300" distL="114300" distR="114300" wp14:anchorId="7CDE98F7" wp14:editId="029F45FA">
            <wp:extent cx="3873500" cy="1663700"/>
            <wp:effectExtent l="0" t="0" r="0" b="0"/>
            <wp:docPr id="54" name="image5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gif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66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D9BD0" w14:textId="77777777" w:rsidR="00A81C10" w:rsidRDefault="00402BEB">
      <w:r>
        <w:t xml:space="preserve">Следует иметь в виду, что в щелочной среде алкины склонны к перегруппировкам с </w:t>
      </w:r>
      <w:proofErr w:type="spellStart"/>
      <w:r>
        <w:t>миграциейй</w:t>
      </w:r>
      <w:proofErr w:type="spellEnd"/>
      <w:r>
        <w:t xml:space="preserve"> тройной связи:</w:t>
      </w:r>
    </w:p>
    <w:p w14:paraId="463F6064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334C403E" wp14:editId="0F495BC0">
            <wp:extent cx="5054600" cy="635000"/>
            <wp:effectExtent l="0" t="0" r="0" b="0"/>
            <wp:docPr id="99" name="image9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gif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61B067" w14:textId="77777777" w:rsidR="00A81C10" w:rsidRDefault="00402BEB">
      <w:r>
        <w:t xml:space="preserve">Поэтому для элиминирования рекомендуется использовать </w:t>
      </w:r>
      <w:proofErr w:type="spellStart"/>
      <w:r>
        <w:t>амид</w:t>
      </w:r>
      <w:proofErr w:type="spellEnd"/>
      <w:r>
        <w:t xml:space="preserve"> натрия в жидком аммиаке. В этих условиях образуются в основном терминальные ацетилениды, </w:t>
      </w:r>
      <w:proofErr w:type="gramStart"/>
      <w:r>
        <w:t>причем  в</w:t>
      </w:r>
      <w:proofErr w:type="gramEnd"/>
      <w:r>
        <w:t xml:space="preserve"> качестве исходных можно применять и </w:t>
      </w:r>
      <w:proofErr w:type="spellStart"/>
      <w:r>
        <w:t>гем-дигалогениды</w:t>
      </w:r>
      <w:proofErr w:type="spellEnd"/>
      <w:r>
        <w:t>:</w:t>
      </w:r>
    </w:p>
    <w:p w14:paraId="26B90B41" w14:textId="77777777" w:rsidR="00A81C10" w:rsidRDefault="00402BEB">
      <w:r>
        <w:rPr>
          <w:noProof/>
          <w:lang w:val="cs-CZ"/>
        </w:rPr>
        <w:drawing>
          <wp:inline distT="114300" distB="114300" distL="114300" distR="114300" wp14:anchorId="0C519B56" wp14:editId="31C0E9C4">
            <wp:extent cx="5016500" cy="736600"/>
            <wp:effectExtent l="0" t="0" r="0" b="0"/>
            <wp:docPr id="23" name="image2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gif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F17A0E" w14:textId="77777777" w:rsidR="00A81C10" w:rsidRDefault="00402BEB">
      <w:pPr>
        <w:pStyle w:val="Nadpis2"/>
      </w:pPr>
      <w:bookmarkStart w:id="70" w:name="_fvcls7jeap3q" w:colFirst="0" w:colLast="0"/>
      <w:bookmarkEnd w:id="70"/>
      <w:r>
        <w:t xml:space="preserve">Строение </w:t>
      </w:r>
      <w:proofErr w:type="spellStart"/>
      <w:r>
        <w:t>алкинов</w:t>
      </w:r>
      <w:proofErr w:type="spellEnd"/>
    </w:p>
    <w:p w14:paraId="01E442D5" w14:textId="77777777" w:rsidR="00A81C10" w:rsidRDefault="00402BEB">
      <w:r>
        <w:t xml:space="preserve">Атомы углерода в ацетилене имеют </w:t>
      </w:r>
      <w:proofErr w:type="spellStart"/>
      <w:r>
        <w:t>sp</w:t>
      </w:r>
      <w:proofErr w:type="spellEnd"/>
      <w:r>
        <w:t>-гибридизацию и соединены между собой одной s- и двумя p-связями. Поэтому молекула ацетилена линейна (валентный угол 180°). Длина связи СºС составляет 121 пм (для сравнения - в этане 154 пм, в этилене 134 пм), длина связи С-Н – 106 пм (в этане 110 пм, в этилене 107 пм).</w:t>
      </w:r>
    </w:p>
    <w:p w14:paraId="2CE48D64" w14:textId="77777777" w:rsidR="00A81C10" w:rsidRDefault="00402BEB">
      <w:pPr>
        <w:jc w:val="center"/>
      </w:pPr>
      <w:r>
        <w:rPr>
          <w:noProof/>
          <w:lang w:val="cs-CZ"/>
        </w:rPr>
        <w:drawing>
          <wp:inline distT="114300" distB="114300" distL="114300" distR="114300" wp14:anchorId="50D4CE88" wp14:editId="0F041871">
            <wp:extent cx="1752600" cy="292100"/>
            <wp:effectExtent l="0" t="0" r="0" b="0"/>
            <wp:docPr id="82" name="image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gif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110F05" w14:textId="77777777" w:rsidR="00A81C10" w:rsidRDefault="00402BEB">
      <w:r>
        <w:t>Основные свойства ацетиленов:</w:t>
      </w:r>
    </w:p>
    <w:p w14:paraId="447A0D8E" w14:textId="77777777" w:rsidR="00A81C10" w:rsidRDefault="00402BEB">
      <w:r>
        <w:t xml:space="preserve">– характерными для ацетиленов являются реакции </w:t>
      </w:r>
      <w:proofErr w:type="spellStart"/>
      <w:r>
        <w:t>электрофильного</w:t>
      </w:r>
      <w:proofErr w:type="spellEnd"/>
      <w:r>
        <w:t xml:space="preserve"> и нуклеофильного присоединения;</w:t>
      </w:r>
    </w:p>
    <w:p w14:paraId="1966D927" w14:textId="77777777" w:rsidR="00A81C10" w:rsidRDefault="00402BEB">
      <w:r>
        <w:t xml:space="preserve">– терминальным алкинам свойственная повышенная С-Н-кислотность (более высокая, чем в </w:t>
      </w:r>
      <w:proofErr w:type="spellStart"/>
      <w:r>
        <w:t>алканах</w:t>
      </w:r>
      <w:proofErr w:type="spellEnd"/>
      <w:r>
        <w:t xml:space="preserve"> и </w:t>
      </w:r>
      <w:proofErr w:type="spellStart"/>
      <w:r>
        <w:t>алкенах</w:t>
      </w:r>
      <w:proofErr w:type="spellEnd"/>
      <w:r>
        <w:t>).</w:t>
      </w:r>
    </w:p>
    <w:p w14:paraId="19A57B78" w14:textId="77777777" w:rsidR="00A81C10" w:rsidRDefault="00402BEB">
      <w:pPr>
        <w:pStyle w:val="Nadpis2"/>
      </w:pPr>
      <w:bookmarkStart w:id="71" w:name="_5612h8xydjst" w:colFirst="0" w:colLast="0"/>
      <w:bookmarkEnd w:id="71"/>
      <w:r>
        <w:t xml:space="preserve">Арены </w:t>
      </w:r>
    </w:p>
    <w:p w14:paraId="7C7E7D50" w14:textId="77777777" w:rsidR="00A81C10" w:rsidRDefault="00402BEB">
      <w:r>
        <w:t xml:space="preserve">Арены (ароматические углеводороды) – органические соединения, имеющие общую формулу СnH2n –6, а в составе молекулы </w:t>
      </w:r>
      <w:proofErr w:type="spellStart"/>
      <w:r>
        <w:t>бензольное</w:t>
      </w:r>
      <w:proofErr w:type="spellEnd"/>
      <w:r>
        <w:t xml:space="preserve"> кольцо (ядро).</w:t>
      </w:r>
    </w:p>
    <w:p w14:paraId="1B9A5449" w14:textId="77777777" w:rsidR="00A81C10" w:rsidRDefault="00402BEB">
      <w:r>
        <w:t xml:space="preserve">Простейшим представителем </w:t>
      </w:r>
      <w:proofErr w:type="spellStart"/>
      <w:r>
        <w:t>аренов</w:t>
      </w:r>
      <w:proofErr w:type="spellEnd"/>
      <w:r>
        <w:t xml:space="preserve"> является бензол С6Н6. Среди других представителей можно отметить, например, кумол (изопропилбензол) C6H5CH(CH3)2.</w:t>
      </w:r>
    </w:p>
    <w:p w14:paraId="0AA02F7E" w14:textId="77777777" w:rsidR="00A81C10" w:rsidRDefault="00402BEB">
      <w:pPr>
        <w:pBdr>
          <w:left w:val="none" w:sz="0" w:space="20" w:color="auto"/>
        </w:pBdr>
        <w:shd w:val="clear" w:color="auto" w:fill="FFFFFF"/>
        <w:spacing w:before="300" w:line="335" w:lineRule="auto"/>
        <w:ind w:firstLine="0"/>
        <w:rPr>
          <w:b/>
          <w:color w:val="1D1D1B"/>
          <w:sz w:val="30"/>
          <w:szCs w:val="30"/>
        </w:rPr>
      </w:pPr>
      <w:r>
        <w:br w:type="page"/>
      </w:r>
    </w:p>
    <w:p w14:paraId="3E4AA660" w14:textId="77777777" w:rsidR="00A81C10" w:rsidRDefault="00402BEB">
      <w:pPr>
        <w:pBdr>
          <w:left w:val="none" w:sz="0" w:space="20" w:color="auto"/>
        </w:pBdr>
        <w:shd w:val="clear" w:color="auto" w:fill="FFFFFF"/>
        <w:spacing w:before="300" w:line="335" w:lineRule="auto"/>
        <w:ind w:firstLine="0"/>
        <w:rPr>
          <w:b/>
          <w:color w:val="1D1D1B"/>
          <w:sz w:val="30"/>
          <w:szCs w:val="30"/>
        </w:rPr>
      </w:pPr>
      <w:r>
        <w:rPr>
          <w:b/>
          <w:color w:val="1D1D1B"/>
          <w:sz w:val="30"/>
          <w:szCs w:val="30"/>
        </w:rPr>
        <w:lastRenderedPageBreak/>
        <w:t>Формулы бензола</w:t>
      </w:r>
    </w:p>
    <w:tbl>
      <w:tblPr>
        <w:tblStyle w:val="ae"/>
        <w:tblW w:w="903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30"/>
        <w:gridCol w:w="2100"/>
      </w:tblGrid>
      <w:tr w:rsidR="00A81C10" w14:paraId="3B60AFC8" w14:textId="77777777">
        <w:trPr>
          <w:trHeight w:val="1320"/>
        </w:trPr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D9427" w14:textId="77777777" w:rsidR="00A81C10" w:rsidRDefault="00402BEB">
            <w:pPr>
              <w:spacing w:before="200"/>
              <w:ind w:left="283" w:right="435" w:firstLine="420"/>
            </w:pPr>
            <w:r>
              <w:t xml:space="preserve">Полная структурная (формула, предложенная Ф.А. </w:t>
            </w:r>
            <w:proofErr w:type="spellStart"/>
            <w:r>
              <w:t>Кекуле</w:t>
            </w:r>
            <w:proofErr w:type="spellEnd"/>
            <w:r>
              <w:t>)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98FDB" w14:textId="77777777" w:rsidR="00A81C10" w:rsidRDefault="00402BEB">
            <w:pPr>
              <w:ind w:firstLine="0"/>
              <w:jc w:val="center"/>
              <w:rPr>
                <w:color w:val="1D1D1B"/>
                <w:sz w:val="30"/>
                <w:szCs w:val="30"/>
              </w:rPr>
            </w:pPr>
            <w:r>
              <w:rPr>
                <w:noProof/>
                <w:color w:val="1D1D1B"/>
                <w:sz w:val="30"/>
                <w:szCs w:val="30"/>
                <w:lang w:val="cs-CZ"/>
              </w:rPr>
              <w:drawing>
                <wp:inline distT="114300" distB="114300" distL="114300" distR="114300" wp14:anchorId="2B2A6325" wp14:editId="142A4FD8">
                  <wp:extent cx="1080000" cy="1080000"/>
                  <wp:effectExtent l="0" t="0" r="0" b="0"/>
                  <wp:docPr id="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C10" w14:paraId="4E0AB2A2" w14:textId="77777777">
        <w:trPr>
          <w:trHeight w:val="1380"/>
        </w:trPr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462BA" w14:textId="77777777" w:rsidR="00A81C10" w:rsidRDefault="00402BEB">
            <w:pPr>
              <w:spacing w:before="200"/>
              <w:ind w:left="283" w:right="435" w:firstLine="420"/>
            </w:pPr>
            <w:r>
              <w:t xml:space="preserve">Сокращенная структурная (формула, предложенная Ф.А. </w:t>
            </w:r>
            <w:proofErr w:type="spellStart"/>
            <w:r>
              <w:t>Кекуле</w:t>
            </w:r>
            <w:proofErr w:type="spellEnd"/>
            <w:r>
              <w:t>)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C2F97" w14:textId="77777777" w:rsidR="00A81C10" w:rsidRDefault="00402BEB">
            <w:pPr>
              <w:ind w:firstLine="0"/>
              <w:jc w:val="center"/>
              <w:rPr>
                <w:color w:val="1D1D1B"/>
                <w:sz w:val="30"/>
                <w:szCs w:val="30"/>
              </w:rPr>
            </w:pPr>
            <w:r>
              <w:rPr>
                <w:noProof/>
                <w:color w:val="1D1D1B"/>
                <w:sz w:val="30"/>
                <w:szCs w:val="30"/>
                <w:lang w:val="cs-CZ"/>
              </w:rPr>
              <w:drawing>
                <wp:inline distT="114300" distB="114300" distL="114300" distR="114300" wp14:anchorId="3645DD4C" wp14:editId="31477F8E">
                  <wp:extent cx="1073910" cy="1080000"/>
                  <wp:effectExtent l="0" t="0" r="0" b="0"/>
                  <wp:docPr id="67" name="image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10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C10" w14:paraId="16C1840B" w14:textId="77777777">
        <w:trPr>
          <w:trHeight w:val="765"/>
        </w:trPr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3D795" w14:textId="77777777" w:rsidR="00A81C10" w:rsidRDefault="00402BEB">
            <w:pPr>
              <w:spacing w:before="200"/>
              <w:ind w:left="283" w:right="435" w:firstLine="420"/>
            </w:pPr>
            <w:r>
              <w:t>Сокращенная структурная с сопряженными связями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223BA" w14:textId="77777777" w:rsidR="00A81C10" w:rsidRDefault="00402BEB">
            <w:pPr>
              <w:ind w:firstLine="0"/>
              <w:jc w:val="center"/>
              <w:rPr>
                <w:color w:val="1D1D1B"/>
                <w:sz w:val="30"/>
                <w:szCs w:val="30"/>
              </w:rPr>
            </w:pPr>
            <w:r>
              <w:rPr>
                <w:noProof/>
                <w:color w:val="1D1D1B"/>
                <w:sz w:val="30"/>
                <w:szCs w:val="30"/>
                <w:lang w:val="cs-CZ"/>
              </w:rPr>
              <w:drawing>
                <wp:inline distT="114300" distB="114300" distL="114300" distR="114300" wp14:anchorId="1EF54759" wp14:editId="42BEF63A">
                  <wp:extent cx="1080000" cy="1080000"/>
                  <wp:effectExtent l="0" t="0" r="0" b="0"/>
                  <wp:docPr id="73" name="image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35C03" w14:textId="77777777" w:rsidR="00A81C10" w:rsidRDefault="00402BEB">
      <w:r>
        <w:t xml:space="preserve">Бензол – первый представитель класса </w:t>
      </w:r>
      <w:proofErr w:type="spellStart"/>
      <w:r>
        <w:t>аренов</w:t>
      </w:r>
      <w:proofErr w:type="spellEnd"/>
      <w:r>
        <w:t xml:space="preserve"> (ароматических углеводородов). Каждый атом углерода в молекуле бензола С6Н6 имеет 4 валентных электрона: s1p3. Тип гибридизации атомов углерода в </w:t>
      </w:r>
      <w:proofErr w:type="spellStart"/>
      <w:r>
        <w:t>бензольном</w:t>
      </w:r>
      <w:proofErr w:type="spellEnd"/>
      <w:r>
        <w:t xml:space="preserve"> кольце молекулы </w:t>
      </w:r>
      <w:proofErr w:type="spellStart"/>
      <w:r>
        <w:t>аренов</w:t>
      </w:r>
      <w:proofErr w:type="spellEnd"/>
      <w:r>
        <w:t xml:space="preserve">, как и у </w:t>
      </w:r>
      <w:proofErr w:type="spellStart"/>
      <w:r>
        <w:t>алкенов</w:t>
      </w:r>
      <w:proofErr w:type="spellEnd"/>
      <w:r>
        <w:t>, – sp2.</w:t>
      </w:r>
    </w:p>
    <w:p w14:paraId="4B1D938A" w14:textId="77777777" w:rsidR="00A81C10" w:rsidRDefault="00402BEB">
      <w:r>
        <w:t xml:space="preserve">sp2 гибридизация – это смешивание одного s и двух p электронных облаков и образование трёх одинаковых (гибридных). Гибридные облака участвуют в образовании 3 δ-связей, лежащих на плоскости. Оставшееся у каждого из шести атомов углерода </w:t>
      </w:r>
      <w:proofErr w:type="spellStart"/>
      <w:r>
        <w:t>негибридизованное</w:t>
      </w:r>
      <w:proofErr w:type="spellEnd"/>
      <w:r>
        <w:t xml:space="preserve"> третье p-облако имеет форму гантели. Шесть p-облаков, перекрываясь с соседними над и под плоскостью δ-связей, участвует в образовании общего 6-электронного облака, которое является общим для всех атомов углерода.</w:t>
      </w:r>
    </w:p>
    <w:p w14:paraId="48B1F4AB" w14:textId="77777777" w:rsidR="00A81C10" w:rsidRDefault="00402BEB">
      <w:pPr>
        <w:rPr>
          <w:b/>
          <w:color w:val="1D1D1B"/>
          <w:sz w:val="30"/>
          <w:szCs w:val="30"/>
        </w:rPr>
      </w:pPr>
      <w:r>
        <w:t>Свойства бензола и других ароматических соединений и их обусловленность электронным строением молекулы бензола.</w:t>
      </w:r>
    </w:p>
    <w:p w14:paraId="6E040E4C" w14:textId="77777777" w:rsidR="00A81C10" w:rsidRDefault="00402BEB">
      <w:pPr>
        <w:pStyle w:val="Nadpis2"/>
      </w:pPr>
      <w:bookmarkStart w:id="72" w:name="_nesyw6h5a58l" w:colFirst="0" w:colLast="0"/>
      <w:bookmarkEnd w:id="72"/>
      <w:r>
        <w:t xml:space="preserve">Физические свойства </w:t>
      </w:r>
      <w:proofErr w:type="spellStart"/>
      <w:r>
        <w:t>аренов</w:t>
      </w:r>
      <w:proofErr w:type="spellEnd"/>
    </w:p>
    <w:p w14:paraId="2CA57312" w14:textId="77777777" w:rsidR="00A81C10" w:rsidRDefault="00402BEB">
      <w:r>
        <w:t>Бензол – бесцветная жидкость с характерным запахом, которая кипит при 80,1 °С, ρ = 0,876 г/cм3. Бензол очень огнеопасен!</w:t>
      </w:r>
    </w:p>
    <w:p w14:paraId="623C3DF2" w14:textId="77777777" w:rsidR="00A81C10" w:rsidRDefault="00402BEB">
      <w:pPr>
        <w:rPr>
          <w:color w:val="1D1D1B"/>
          <w:sz w:val="30"/>
          <w:szCs w:val="30"/>
        </w:rPr>
      </w:pPr>
      <w:r>
        <w:t>Бензол является хорошим растворителем. В пробирку нальем 1 мл дистиллированной воды и добавим несколько капель масла. Масло не растворяется в воде даже после перемешивания содержимого. Во вторую пробирку нальем 1 мл бензола. Перемешаем содержимое. Масло растворяется в бензоле. Однако ввиду высокой токсичности, использование бензола в качестве растворителя нежелательно.</w:t>
      </w:r>
    </w:p>
    <w:p w14:paraId="3C2166E6" w14:textId="77777777" w:rsidR="00A81C10" w:rsidRDefault="00402BEB">
      <w:pPr>
        <w:pStyle w:val="Nadpis2"/>
      </w:pPr>
      <w:bookmarkStart w:id="73" w:name="_olwkbpdnk1m6" w:colFirst="0" w:colLast="0"/>
      <w:bookmarkEnd w:id="73"/>
      <w:r>
        <w:lastRenderedPageBreak/>
        <w:t xml:space="preserve">Химические свойства </w:t>
      </w:r>
      <w:proofErr w:type="spellStart"/>
      <w:r>
        <w:t>аренов</w:t>
      </w:r>
      <w:proofErr w:type="spellEnd"/>
    </w:p>
    <w:tbl>
      <w:tblPr>
        <w:tblStyle w:val="af"/>
        <w:tblW w:w="9048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95"/>
        <w:gridCol w:w="1998"/>
        <w:gridCol w:w="5255"/>
      </w:tblGrid>
      <w:tr w:rsidR="00A81C10" w14:paraId="63AF306A" w14:textId="77777777">
        <w:trPr>
          <w:trHeight w:val="2595"/>
        </w:trPr>
        <w:tc>
          <w:tcPr>
            <w:tcW w:w="1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5544D" w14:textId="77777777" w:rsidR="00A81C10" w:rsidRDefault="00402BEB">
            <w:pPr>
              <w:ind w:firstLine="0"/>
              <w:jc w:val="center"/>
            </w:pPr>
            <w:r>
              <w:t xml:space="preserve">Реакции замещения (как </w:t>
            </w:r>
            <w:proofErr w:type="spellStart"/>
            <w:r>
              <w:t>алканы</w:t>
            </w:r>
            <w:proofErr w:type="spellEnd"/>
            <w:r>
              <w:t>)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00A80" w14:textId="77777777" w:rsidR="00A81C10" w:rsidRDefault="00402BEB">
            <w:pPr>
              <w:ind w:firstLine="0"/>
              <w:jc w:val="center"/>
            </w:pPr>
            <w:r>
              <w:t>Галогенирование</w:t>
            </w:r>
          </w:p>
        </w:tc>
        <w:tc>
          <w:tcPr>
            <w:tcW w:w="5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FCC5B" w14:textId="77777777" w:rsidR="00A81C10" w:rsidRDefault="00402BEB">
            <w:pPr>
              <w:ind w:firstLine="0"/>
              <w:jc w:val="center"/>
            </w:pPr>
            <w:r>
              <w:t>Реакция происходит в присутствии катализатора (соли FeBr3, AlCl3, AlBr3):</w:t>
            </w:r>
          </w:p>
          <w:p w14:paraId="071FA2A4" w14:textId="77777777" w:rsidR="00A81C10" w:rsidRDefault="00402BEB">
            <w:pPr>
              <w:ind w:firstLine="0"/>
              <w:jc w:val="center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32F8E131" wp14:editId="10E3F1A4">
                  <wp:extent cx="3219563" cy="1126847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563" cy="11268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C10" w14:paraId="402763C6" w14:textId="77777777">
        <w:trPr>
          <w:trHeight w:val="1890"/>
        </w:trPr>
        <w:tc>
          <w:tcPr>
            <w:tcW w:w="179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12D3F" w14:textId="77777777" w:rsidR="00A81C10" w:rsidRDefault="00A81C10">
            <w:pPr>
              <w:spacing w:line="335" w:lineRule="auto"/>
              <w:ind w:left="1060" w:firstLine="0"/>
              <w:rPr>
                <w:color w:val="1D1D1B"/>
                <w:sz w:val="30"/>
                <w:szCs w:val="30"/>
              </w:rPr>
            </w:pP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1A274" w14:textId="77777777" w:rsidR="00A81C10" w:rsidRDefault="00402BEB">
            <w:pPr>
              <w:ind w:firstLine="0"/>
              <w:jc w:val="center"/>
            </w:pPr>
            <w:r>
              <w:t>Нитрование</w:t>
            </w:r>
          </w:p>
        </w:tc>
        <w:tc>
          <w:tcPr>
            <w:tcW w:w="5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20A71" w14:textId="77777777" w:rsidR="00A81C10" w:rsidRDefault="00402BEB">
            <w:pPr>
              <w:ind w:firstLine="0"/>
              <w:jc w:val="center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13B9D614" wp14:editId="5B568B44">
                  <wp:extent cx="3181463" cy="1060488"/>
                  <wp:effectExtent l="0" t="0" r="0" b="0"/>
                  <wp:docPr id="100" name="image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png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463" cy="1060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C10" w14:paraId="155462C9" w14:textId="77777777">
        <w:trPr>
          <w:trHeight w:val="1785"/>
        </w:trPr>
        <w:tc>
          <w:tcPr>
            <w:tcW w:w="179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B6AC9" w14:textId="77777777" w:rsidR="00A81C10" w:rsidRDefault="00A81C10">
            <w:pPr>
              <w:spacing w:line="335" w:lineRule="auto"/>
              <w:ind w:left="1060" w:firstLine="0"/>
              <w:rPr>
                <w:color w:val="1D1D1B"/>
                <w:sz w:val="30"/>
                <w:szCs w:val="30"/>
              </w:rPr>
            </w:pP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C8248" w14:textId="77777777" w:rsidR="00A81C10" w:rsidRDefault="00402BEB">
            <w:pPr>
              <w:ind w:firstLine="0"/>
              <w:jc w:val="center"/>
            </w:pPr>
            <w:r>
              <w:t>Алкилирование</w:t>
            </w:r>
          </w:p>
        </w:tc>
        <w:tc>
          <w:tcPr>
            <w:tcW w:w="5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EAECA" w14:textId="77777777" w:rsidR="00A81C10" w:rsidRDefault="00402BEB">
            <w:pPr>
              <w:ind w:firstLine="0"/>
              <w:jc w:val="center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22298CEB" wp14:editId="2F0FC55A">
                  <wp:extent cx="3219563" cy="1073188"/>
                  <wp:effectExtent l="0" t="0" r="0" b="0"/>
                  <wp:docPr id="70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563" cy="1073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C10" w14:paraId="43D01706" w14:textId="77777777">
        <w:trPr>
          <w:trHeight w:val="2085"/>
        </w:trPr>
        <w:tc>
          <w:tcPr>
            <w:tcW w:w="1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E85F8" w14:textId="77777777" w:rsidR="00A81C10" w:rsidRDefault="00402BEB">
            <w:pPr>
              <w:ind w:firstLine="0"/>
              <w:jc w:val="center"/>
            </w:pPr>
            <w:r>
              <w:t xml:space="preserve">Реакции присоединения (как </w:t>
            </w:r>
            <w:proofErr w:type="spellStart"/>
            <w:r>
              <w:t>алкены</w:t>
            </w:r>
            <w:proofErr w:type="spellEnd"/>
            <w:r>
              <w:t>)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669D8" w14:textId="77777777" w:rsidR="00A81C10" w:rsidRDefault="00402BEB">
            <w:pPr>
              <w:ind w:firstLine="0"/>
              <w:jc w:val="center"/>
            </w:pPr>
            <w:r>
              <w:t>Каталитическое гидрирование</w:t>
            </w:r>
          </w:p>
        </w:tc>
        <w:tc>
          <w:tcPr>
            <w:tcW w:w="5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7226A" w14:textId="77777777" w:rsidR="00A81C10" w:rsidRDefault="00402BEB">
            <w:pPr>
              <w:ind w:firstLine="0"/>
              <w:jc w:val="center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0B12C718" wp14:editId="6A6C9C70">
                  <wp:extent cx="3229088" cy="1181373"/>
                  <wp:effectExtent l="0" t="0" r="0" b="0"/>
                  <wp:docPr id="102" name="image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pn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088" cy="11813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C10" w14:paraId="36001CEE" w14:textId="77777777">
        <w:trPr>
          <w:trHeight w:val="2610"/>
        </w:trPr>
        <w:tc>
          <w:tcPr>
            <w:tcW w:w="179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01BD8" w14:textId="77777777" w:rsidR="00A81C10" w:rsidRDefault="00A81C10">
            <w:pPr>
              <w:spacing w:line="335" w:lineRule="auto"/>
              <w:ind w:left="1060" w:firstLine="0"/>
              <w:rPr>
                <w:color w:val="1D1D1B"/>
                <w:sz w:val="30"/>
                <w:szCs w:val="30"/>
              </w:rPr>
            </w:pP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8FF12" w14:textId="77777777" w:rsidR="00A81C10" w:rsidRDefault="00402BEB">
            <w:pPr>
              <w:ind w:firstLine="0"/>
              <w:jc w:val="center"/>
            </w:pPr>
            <w:r>
              <w:t>Радикальное хлорирование</w:t>
            </w:r>
          </w:p>
        </w:tc>
        <w:tc>
          <w:tcPr>
            <w:tcW w:w="5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E0199" w14:textId="77777777" w:rsidR="00A81C10" w:rsidRDefault="00402BEB">
            <w:pPr>
              <w:ind w:firstLine="0"/>
              <w:jc w:val="center"/>
            </w:pPr>
            <w:r>
              <w:rPr>
                <w:noProof/>
                <w:lang w:val="cs-CZ"/>
              </w:rPr>
              <w:drawing>
                <wp:inline distT="114300" distB="114300" distL="114300" distR="114300" wp14:anchorId="63BA61C8" wp14:editId="0046217B">
                  <wp:extent cx="3210038" cy="1569352"/>
                  <wp:effectExtent l="0" t="0" r="0" b="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038" cy="15693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C10" w14:paraId="06498C39" w14:textId="77777777">
        <w:trPr>
          <w:trHeight w:val="330"/>
        </w:trPr>
        <w:tc>
          <w:tcPr>
            <w:tcW w:w="1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2B8D8" w14:textId="77777777" w:rsidR="00A81C10" w:rsidRDefault="00402BEB">
            <w:pPr>
              <w:ind w:firstLine="0"/>
              <w:jc w:val="center"/>
            </w:pPr>
            <w:r>
              <w:t>Окисление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9FCE8" w14:textId="77777777" w:rsidR="00A81C10" w:rsidRDefault="00402BEB">
            <w:pPr>
              <w:ind w:firstLine="0"/>
              <w:jc w:val="center"/>
            </w:pPr>
            <w:r>
              <w:t>Горение</w:t>
            </w:r>
          </w:p>
        </w:tc>
        <w:tc>
          <w:tcPr>
            <w:tcW w:w="5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7F9DF" w14:textId="77777777" w:rsidR="00A81C10" w:rsidRDefault="00402BEB">
            <w:pPr>
              <w:ind w:firstLine="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2С6Н6 + 15О2→ 12СО2 + 6Н2О</w:t>
            </w:r>
          </w:p>
        </w:tc>
      </w:tr>
      <w:tr w:rsidR="00A81C10" w14:paraId="3FEB67F5" w14:textId="77777777">
        <w:trPr>
          <w:trHeight w:val="585"/>
        </w:trPr>
        <w:tc>
          <w:tcPr>
            <w:tcW w:w="179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20A0" w14:textId="77777777" w:rsidR="00A81C10" w:rsidRDefault="00A81C10">
            <w:pPr>
              <w:spacing w:line="335" w:lineRule="auto"/>
              <w:ind w:left="1060" w:firstLine="0"/>
              <w:rPr>
                <w:color w:val="1D1D1B"/>
                <w:sz w:val="30"/>
                <w:szCs w:val="30"/>
              </w:rPr>
            </w:pP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183A0" w14:textId="77777777" w:rsidR="00A81C10" w:rsidRDefault="00402BEB">
            <w:pPr>
              <w:ind w:firstLine="0"/>
              <w:jc w:val="center"/>
            </w:pPr>
            <w:r>
              <w:t xml:space="preserve">Взаимодействие с </w:t>
            </w:r>
            <w:r>
              <w:lastRenderedPageBreak/>
              <w:t>перманганатом калия</w:t>
            </w:r>
          </w:p>
        </w:tc>
        <w:tc>
          <w:tcPr>
            <w:tcW w:w="5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36160" w14:textId="77777777" w:rsidR="00A81C10" w:rsidRDefault="00402BEB">
            <w:pPr>
              <w:ind w:firstLine="0"/>
              <w:jc w:val="center"/>
            </w:pPr>
            <w:r>
              <w:lastRenderedPageBreak/>
              <w:t>Не обесцвечивает раствор перманганата калия (реакция не идёт)</w:t>
            </w:r>
          </w:p>
        </w:tc>
      </w:tr>
    </w:tbl>
    <w:p w14:paraId="44FFF1CD" w14:textId="77777777" w:rsidR="00A81C10" w:rsidRDefault="00402BEB">
      <w:pPr>
        <w:pStyle w:val="Nadpis2"/>
      </w:pPr>
      <w:bookmarkStart w:id="74" w:name="_cv0uk55zx58a" w:colFirst="0" w:colLast="0"/>
      <w:bookmarkEnd w:id="74"/>
      <w:r>
        <w:t>Горение бензола</w:t>
      </w:r>
    </w:p>
    <w:p w14:paraId="29EC3079" w14:textId="77777777" w:rsidR="00A81C10" w:rsidRDefault="00402BEB">
      <w:r>
        <w:t>Бензол горит жёлтым коптящим пламенем, если внести в пламя стекло, на нем быстро оседает слой копоти.</w:t>
      </w:r>
    </w:p>
    <w:p w14:paraId="650C541E" w14:textId="77777777" w:rsidR="00A81C10" w:rsidRDefault="00402BEB">
      <w:r>
        <w:t xml:space="preserve">Электрофилы – это положительно заряженные частицы, имеющие свободную </w:t>
      </w:r>
      <w:proofErr w:type="spellStart"/>
      <w:r>
        <w:t>орбиталь</w:t>
      </w:r>
      <w:proofErr w:type="spellEnd"/>
      <w:r>
        <w:t xml:space="preserve"> на внешнем электронном уровне и способные образовывать новые ковалентные связи за счёт пары электронов другой молекулы. К электрофилам относятся молекулы галогенов, SO3 и молекулы с </w:t>
      </w:r>
      <w:proofErr w:type="spellStart"/>
      <w:r>
        <w:t>сильнополяризованной</w:t>
      </w:r>
      <w:proofErr w:type="spellEnd"/>
      <w:r>
        <w:t xml:space="preserve"> связью (HCOO-</w:t>
      </w:r>
      <w:proofErr w:type="spellStart"/>
      <w:r>
        <w:t>Br</w:t>
      </w:r>
      <w:proofErr w:type="spellEnd"/>
      <w:r>
        <w:t>+).</w:t>
      </w:r>
    </w:p>
    <w:p w14:paraId="2503EBA6" w14:textId="77777777" w:rsidR="00A81C10" w:rsidRDefault="00402BEB">
      <w:proofErr w:type="spellStart"/>
      <w:r>
        <w:t>Электрофильное</w:t>
      </w:r>
      <w:proofErr w:type="spellEnd"/>
      <w:r>
        <w:t xml:space="preserve"> замещение в ароматических соединениях можно представить реакцией присоединения-отщепления. Эта реакция проходит в несколько стадий.</w:t>
      </w:r>
    </w:p>
    <w:p w14:paraId="22741699" w14:textId="77777777" w:rsidR="00A81C10" w:rsidRDefault="00402BEB">
      <w:pPr>
        <w:jc w:val="center"/>
      </w:pPr>
      <w:r>
        <w:rPr>
          <w:noProof/>
          <w:lang w:val="cs-CZ"/>
        </w:rPr>
        <w:drawing>
          <wp:inline distT="114300" distB="114300" distL="114300" distR="114300" wp14:anchorId="1D7F2DC6" wp14:editId="330BC05A">
            <wp:extent cx="3133838" cy="1179737"/>
            <wp:effectExtent l="0" t="0" r="0" b="0"/>
            <wp:docPr id="4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838" cy="1179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93B682" w14:textId="77777777" w:rsidR="00A81C10" w:rsidRDefault="00402BEB">
      <w:r>
        <w:rPr>
          <w:rFonts w:ascii="Arial Unicode MS" w:eastAsia="Arial Unicode MS" w:hAnsi="Arial Unicode MS" w:cs="Arial Unicode MS"/>
        </w:rPr>
        <w:t xml:space="preserve">При инициации реакции молекула хлора распадается на два иона. Катализатор, например, AlCl3, присоединяя ион хлора </w:t>
      </w:r>
      <w:proofErr w:type="spellStart"/>
      <w:r>
        <w:rPr>
          <w:rFonts w:ascii="Arial Unicode MS" w:eastAsia="Arial Unicode MS" w:hAnsi="Arial Unicode MS" w:cs="Arial Unicode MS"/>
        </w:rPr>
        <w:t>Cl</w:t>
      </w:r>
      <w:proofErr w:type="spellEnd"/>
      <w:r>
        <w:rPr>
          <w:rFonts w:ascii="Arial Unicode MS" w:eastAsia="Arial Unicode MS" w:hAnsi="Arial Unicode MS" w:cs="Arial Unicode MS"/>
        </w:rPr>
        <w:t xml:space="preserve">−, приобретает отрицательный заряд. Оставшийся ион хлора </w:t>
      </w:r>
      <w:proofErr w:type="spellStart"/>
      <w:r>
        <w:rPr>
          <w:rFonts w:ascii="Arial Unicode MS" w:eastAsia="Arial Unicode MS" w:hAnsi="Arial Unicode MS" w:cs="Arial Unicode MS"/>
        </w:rPr>
        <w:t>Cl</w:t>
      </w:r>
      <w:proofErr w:type="spellEnd"/>
      <w:r>
        <w:rPr>
          <w:rFonts w:ascii="Arial Unicode MS" w:eastAsia="Arial Unicode MS" w:hAnsi="Arial Unicode MS" w:cs="Arial Unicode MS"/>
        </w:rPr>
        <w:t xml:space="preserve">+, который является электрофилом, присоединяется к образовавшемуся на катализаторе отрицательному иону AlCl4−.Образованное соединение называется π-комплексом. Этот комплекс вступает в реакцию с молекулой бензола, обеспечивая присоединение ионов хлора </w:t>
      </w:r>
      <w:proofErr w:type="spellStart"/>
      <w:r>
        <w:rPr>
          <w:rFonts w:ascii="Arial Unicode MS" w:eastAsia="Arial Unicode MS" w:hAnsi="Arial Unicode MS" w:cs="Arial Unicode MS"/>
        </w:rPr>
        <w:t>Cl</w:t>
      </w:r>
      <w:proofErr w:type="spellEnd"/>
      <w:r>
        <w:rPr>
          <w:rFonts w:ascii="Arial Unicode MS" w:eastAsia="Arial Unicode MS" w:hAnsi="Arial Unicode MS" w:cs="Arial Unicode MS"/>
        </w:rPr>
        <w:t>+ к атомам углерода.</w:t>
      </w:r>
    </w:p>
    <w:p w14:paraId="6FCD8BA4" w14:textId="77777777" w:rsidR="00A81C10" w:rsidRDefault="00402BEB">
      <w:pPr>
        <w:pStyle w:val="Nadpis2"/>
      </w:pPr>
      <w:bookmarkStart w:id="75" w:name="_7od5hictv2l" w:colFirst="0" w:colLast="0"/>
      <w:bookmarkEnd w:id="75"/>
      <w:r>
        <w:t xml:space="preserve">Применение </w:t>
      </w:r>
      <w:proofErr w:type="spellStart"/>
      <w:r>
        <w:t>аренов</w:t>
      </w:r>
      <w:proofErr w:type="spellEnd"/>
    </w:p>
    <w:p w14:paraId="3B72FA6E" w14:textId="77777777" w:rsidR="00A81C10" w:rsidRDefault="00402BEB">
      <w:pPr>
        <w:shd w:val="clear" w:color="auto" w:fill="FFFFFF"/>
        <w:ind w:firstLine="0"/>
        <w:rPr>
          <w:sz w:val="21"/>
          <w:szCs w:val="21"/>
        </w:rPr>
      </w:pPr>
      <w:r>
        <w:rPr>
          <w:b/>
          <w:sz w:val="21"/>
          <w:szCs w:val="21"/>
        </w:rPr>
        <w:t>Бензол</w:t>
      </w:r>
      <w:r>
        <w:rPr>
          <w:sz w:val="21"/>
          <w:szCs w:val="21"/>
        </w:rPr>
        <w:t xml:space="preserve"> С</w:t>
      </w:r>
      <w:r>
        <w:rPr>
          <w:sz w:val="21"/>
          <w:szCs w:val="21"/>
          <w:vertAlign w:val="subscript"/>
        </w:rPr>
        <w:t>6</w:t>
      </w:r>
      <w:r>
        <w:rPr>
          <w:sz w:val="21"/>
          <w:szCs w:val="21"/>
        </w:rPr>
        <w:t>Н</w:t>
      </w:r>
      <w:r>
        <w:rPr>
          <w:sz w:val="21"/>
          <w:szCs w:val="21"/>
          <w:vertAlign w:val="subscript"/>
        </w:rPr>
        <w:t>6</w:t>
      </w:r>
      <w:r>
        <w:rPr>
          <w:sz w:val="21"/>
          <w:szCs w:val="21"/>
        </w:rPr>
        <w:t xml:space="preserve"> - хороший растворитель. Бензол в качестве добавки улучшает качество моторного топлива.</w:t>
      </w:r>
    </w:p>
    <w:p w14:paraId="44FE1E82" w14:textId="77777777" w:rsidR="00A81C10" w:rsidRDefault="00402BEB">
      <w:pPr>
        <w:shd w:val="clear" w:color="auto" w:fill="FFFFFF"/>
        <w:ind w:firstLine="0"/>
        <w:rPr>
          <w:sz w:val="21"/>
          <w:szCs w:val="21"/>
        </w:rPr>
      </w:pPr>
      <w:r>
        <w:rPr>
          <w:sz w:val="21"/>
          <w:szCs w:val="21"/>
        </w:rPr>
        <w:t>Он также используется как исходный продукт для получения различных ароматических соединений – нитробензола, хлорбензола, анилина, фенола, стирола, из которых в свою очередь получают лекарства, пластмассы, красители, ядохимикаты и многие другие органические вещества.</w:t>
      </w:r>
    </w:p>
    <w:p w14:paraId="63E5452E" w14:textId="77777777" w:rsidR="00A81C10" w:rsidRDefault="00402BEB">
      <w:pPr>
        <w:shd w:val="clear" w:color="auto" w:fill="FFFFFF"/>
        <w:ind w:firstLine="0"/>
        <w:jc w:val="center"/>
        <w:rPr>
          <w:sz w:val="21"/>
          <w:szCs w:val="21"/>
        </w:rPr>
      </w:pPr>
      <w:r>
        <w:rPr>
          <w:noProof/>
          <w:sz w:val="21"/>
          <w:szCs w:val="21"/>
          <w:lang w:val="cs-CZ"/>
        </w:rPr>
        <w:lastRenderedPageBreak/>
        <w:drawing>
          <wp:inline distT="114300" distB="114300" distL="114300" distR="114300" wp14:anchorId="64DF0021" wp14:editId="5A14DE1C">
            <wp:extent cx="3618600" cy="2391956"/>
            <wp:effectExtent l="0" t="0" r="0" b="0"/>
            <wp:docPr id="25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8600" cy="2391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9BDB63" w14:textId="77777777" w:rsidR="00A81C10" w:rsidRDefault="00402BEB">
      <w:pPr>
        <w:shd w:val="clear" w:color="auto" w:fill="FFFFFF"/>
        <w:spacing w:after="160"/>
        <w:ind w:firstLine="0"/>
        <w:rPr>
          <w:sz w:val="21"/>
          <w:szCs w:val="21"/>
        </w:rPr>
      </w:pPr>
      <w:r>
        <w:rPr>
          <w:b/>
          <w:sz w:val="21"/>
          <w:szCs w:val="21"/>
        </w:rPr>
        <w:t>Толуол</w:t>
      </w:r>
      <w:r>
        <w:rPr>
          <w:sz w:val="21"/>
          <w:szCs w:val="21"/>
        </w:rPr>
        <w:t xml:space="preserve"> С</w:t>
      </w:r>
      <w:r>
        <w:rPr>
          <w:sz w:val="21"/>
          <w:szCs w:val="21"/>
          <w:vertAlign w:val="subscript"/>
        </w:rPr>
        <w:t>6</w:t>
      </w:r>
      <w:r>
        <w:rPr>
          <w:sz w:val="21"/>
          <w:szCs w:val="21"/>
        </w:rPr>
        <w:t>Н</w:t>
      </w:r>
      <w:r>
        <w:rPr>
          <w:sz w:val="21"/>
          <w:szCs w:val="21"/>
          <w:vertAlign w:val="subscript"/>
        </w:rPr>
        <w:t>5</w:t>
      </w:r>
      <w:r>
        <w:rPr>
          <w:sz w:val="21"/>
          <w:szCs w:val="21"/>
        </w:rPr>
        <w:t>-СН</w:t>
      </w:r>
      <w:proofErr w:type="gramStart"/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 xml:space="preserve">  –</w:t>
      </w:r>
      <w:proofErr w:type="gramEnd"/>
      <w:r>
        <w:rPr>
          <w:sz w:val="21"/>
          <w:szCs w:val="21"/>
        </w:rPr>
        <w:t xml:space="preserve"> растворитель, используется при производстве красителей, лекарственных и взрывчатых веществ.</w:t>
      </w:r>
    </w:p>
    <w:p w14:paraId="0F3C5177" w14:textId="77777777" w:rsidR="00A81C10" w:rsidRDefault="00402BEB">
      <w:pPr>
        <w:shd w:val="clear" w:color="auto" w:fill="FFFFFF"/>
        <w:spacing w:after="160"/>
        <w:ind w:firstLine="0"/>
        <w:rPr>
          <w:sz w:val="21"/>
          <w:szCs w:val="21"/>
        </w:rPr>
      </w:pPr>
      <w:r>
        <w:rPr>
          <w:b/>
          <w:sz w:val="21"/>
          <w:szCs w:val="21"/>
        </w:rPr>
        <w:t>Ксилолы</w:t>
      </w:r>
      <w:r>
        <w:rPr>
          <w:sz w:val="21"/>
          <w:szCs w:val="21"/>
        </w:rPr>
        <w:t xml:space="preserve"> С</w:t>
      </w:r>
      <w:r>
        <w:rPr>
          <w:sz w:val="21"/>
          <w:szCs w:val="21"/>
          <w:vertAlign w:val="subscript"/>
        </w:rPr>
        <w:t>6</w:t>
      </w:r>
      <w:r>
        <w:rPr>
          <w:sz w:val="21"/>
          <w:szCs w:val="21"/>
        </w:rPr>
        <w:t>Н</w:t>
      </w:r>
      <w:r>
        <w:rPr>
          <w:sz w:val="21"/>
          <w:szCs w:val="21"/>
          <w:vertAlign w:val="subscript"/>
        </w:rPr>
        <w:t>4</w:t>
      </w:r>
      <w:r>
        <w:rPr>
          <w:sz w:val="21"/>
          <w:szCs w:val="21"/>
        </w:rPr>
        <w:t>(СН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)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в виде смеси трех изомеров (орто</w:t>
      </w:r>
      <w:proofErr w:type="gramStart"/>
      <w:r>
        <w:rPr>
          <w:sz w:val="21"/>
          <w:szCs w:val="21"/>
        </w:rPr>
        <w:t>- ,</w:t>
      </w:r>
      <w:proofErr w:type="gramEnd"/>
      <w:r>
        <w:rPr>
          <w:sz w:val="21"/>
          <w:szCs w:val="21"/>
        </w:rPr>
        <w:t xml:space="preserve"> мета-  и пара-ксилолов) – технический ксилол – применяется как растворитель и исходный продукт для синтеза многих органических соединений.</w:t>
      </w:r>
    </w:p>
    <w:p w14:paraId="180DF64F" w14:textId="77777777" w:rsidR="00A81C10" w:rsidRDefault="00402BEB">
      <w:pPr>
        <w:shd w:val="clear" w:color="auto" w:fill="FFFFFF"/>
        <w:spacing w:after="160"/>
        <w:ind w:firstLine="0"/>
        <w:rPr>
          <w:sz w:val="21"/>
          <w:szCs w:val="21"/>
        </w:rPr>
      </w:pPr>
      <w:r>
        <w:rPr>
          <w:b/>
          <w:sz w:val="21"/>
          <w:szCs w:val="21"/>
        </w:rPr>
        <w:t>Изопропилбензол</w:t>
      </w:r>
      <w:r>
        <w:rPr>
          <w:sz w:val="21"/>
          <w:szCs w:val="21"/>
        </w:rPr>
        <w:t xml:space="preserve"> (кумол) С</w:t>
      </w:r>
      <w:r>
        <w:rPr>
          <w:sz w:val="21"/>
          <w:szCs w:val="21"/>
          <w:vertAlign w:val="subscript"/>
        </w:rPr>
        <w:t>6</w:t>
      </w:r>
      <w:r>
        <w:rPr>
          <w:sz w:val="21"/>
          <w:szCs w:val="21"/>
        </w:rPr>
        <w:t>Н</w:t>
      </w:r>
      <w:r>
        <w:rPr>
          <w:sz w:val="21"/>
          <w:szCs w:val="21"/>
          <w:vertAlign w:val="subscript"/>
        </w:rPr>
        <w:t>4</w:t>
      </w:r>
      <w:r>
        <w:rPr>
          <w:sz w:val="21"/>
          <w:szCs w:val="21"/>
        </w:rPr>
        <w:t>-СН(СН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)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– исходное вещество для получения фенола и ацетона.</w:t>
      </w:r>
    </w:p>
    <w:p w14:paraId="6AAEF164" w14:textId="77777777" w:rsidR="00A81C10" w:rsidRDefault="00402BEB">
      <w:pPr>
        <w:shd w:val="clear" w:color="auto" w:fill="FFFFFF"/>
        <w:ind w:firstLine="0"/>
        <w:rPr>
          <w:sz w:val="21"/>
          <w:szCs w:val="21"/>
        </w:rPr>
      </w:pPr>
      <w:r>
        <w:rPr>
          <w:b/>
          <w:sz w:val="21"/>
          <w:szCs w:val="21"/>
        </w:rPr>
        <w:t>Винилбензол</w:t>
      </w:r>
      <w:r>
        <w:rPr>
          <w:sz w:val="21"/>
          <w:szCs w:val="21"/>
        </w:rPr>
        <w:t xml:space="preserve"> (стирол) C</w:t>
      </w:r>
      <w:r>
        <w:rPr>
          <w:sz w:val="21"/>
          <w:szCs w:val="21"/>
          <w:vertAlign w:val="subscript"/>
        </w:rPr>
        <w:t>6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5</w:t>
      </w:r>
      <w:r>
        <w:rPr>
          <w:sz w:val="21"/>
          <w:szCs w:val="21"/>
        </w:rPr>
        <w:t>-CН=СН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используется для получения ценного полимерного материала полистирола, т.к. очень легко </w:t>
      </w:r>
      <w:proofErr w:type="spellStart"/>
      <w:r>
        <w:rPr>
          <w:sz w:val="21"/>
          <w:szCs w:val="21"/>
        </w:rPr>
        <w:t>полимеризуется</w:t>
      </w:r>
      <w:proofErr w:type="spellEnd"/>
      <w:r>
        <w:rPr>
          <w:sz w:val="21"/>
          <w:szCs w:val="21"/>
        </w:rPr>
        <w:t>.</w:t>
      </w:r>
    </w:p>
    <w:p w14:paraId="546F681D" w14:textId="77777777" w:rsidR="00A81C10" w:rsidRDefault="00402BEB">
      <w:pPr>
        <w:shd w:val="clear" w:color="auto" w:fill="FFFFFF"/>
        <w:ind w:firstLine="0"/>
        <w:jc w:val="center"/>
        <w:rPr>
          <w:sz w:val="21"/>
          <w:szCs w:val="21"/>
        </w:rPr>
      </w:pPr>
      <w:r>
        <w:rPr>
          <w:noProof/>
          <w:sz w:val="21"/>
          <w:szCs w:val="21"/>
          <w:lang w:val="cs-CZ"/>
        </w:rPr>
        <w:drawing>
          <wp:inline distT="114300" distB="114300" distL="114300" distR="114300" wp14:anchorId="6D99B621" wp14:editId="3CED07A6">
            <wp:extent cx="2524238" cy="1088433"/>
            <wp:effectExtent l="0" t="0" r="0" b="0"/>
            <wp:docPr id="27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238" cy="1088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9F1C2" w14:textId="77777777" w:rsidR="00A81C10" w:rsidRDefault="00402BEB">
      <w:pPr>
        <w:shd w:val="clear" w:color="auto" w:fill="FFFFFF"/>
        <w:ind w:firstLine="0"/>
        <w:rPr>
          <w:sz w:val="21"/>
          <w:szCs w:val="21"/>
        </w:rPr>
      </w:pPr>
      <w:r>
        <w:rPr>
          <w:sz w:val="21"/>
          <w:szCs w:val="21"/>
        </w:rPr>
        <w:t xml:space="preserve">Особенно ценна его способность к совместной полимеризации с бутадиеном, в результате которой получают различные сорта </w:t>
      </w:r>
      <w:proofErr w:type="spellStart"/>
      <w:r>
        <w:rPr>
          <w:sz w:val="21"/>
          <w:szCs w:val="21"/>
        </w:rPr>
        <w:t>бутадиенстирольных</w:t>
      </w:r>
      <w:proofErr w:type="spellEnd"/>
      <w:r>
        <w:rPr>
          <w:sz w:val="21"/>
          <w:szCs w:val="21"/>
        </w:rPr>
        <w:t xml:space="preserve"> каучуков (</w:t>
      </w:r>
      <w:proofErr w:type="spellStart"/>
      <w:r>
        <w:rPr>
          <w:sz w:val="21"/>
          <w:szCs w:val="21"/>
        </w:rPr>
        <w:t>жаро</w:t>
      </w:r>
      <w:proofErr w:type="spellEnd"/>
      <w:r>
        <w:rPr>
          <w:sz w:val="21"/>
          <w:szCs w:val="21"/>
        </w:rPr>
        <w:t>- и морозоустойчивые, прочные на износ, высокоэластичные, устойчивые к маслам). Из них изготовляют шины, ленты для транспортеров, эскалаторов, облегченную микропористую подошву.</w:t>
      </w:r>
    </w:p>
    <w:p w14:paraId="1FBC756C" w14:textId="77777777" w:rsidR="00A81C10" w:rsidRDefault="00402BEB">
      <w:pPr>
        <w:shd w:val="clear" w:color="auto" w:fill="FFFFFF"/>
        <w:spacing w:after="160"/>
        <w:ind w:firstLine="0"/>
        <w:jc w:val="center"/>
        <w:rPr>
          <w:sz w:val="21"/>
          <w:szCs w:val="21"/>
        </w:rPr>
      </w:pPr>
      <w:r>
        <w:rPr>
          <w:noProof/>
          <w:sz w:val="21"/>
          <w:szCs w:val="21"/>
          <w:lang w:val="cs-CZ"/>
        </w:rPr>
        <w:drawing>
          <wp:inline distT="114300" distB="114300" distL="114300" distR="114300" wp14:anchorId="6C4B484A" wp14:editId="1F2128AF">
            <wp:extent cx="2590913" cy="1306404"/>
            <wp:effectExtent l="0" t="0" r="0" b="0"/>
            <wp:docPr id="71" name="image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jp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913" cy="1306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F170D3" w14:textId="77777777" w:rsidR="00A81C10" w:rsidRDefault="00A81C10"/>
    <w:p w14:paraId="18821829" w14:textId="77777777" w:rsidR="00A81C10" w:rsidRDefault="00402BEB">
      <w:pPr>
        <w:pStyle w:val="Nadpis1"/>
        <w:numPr>
          <w:ilvl w:val="0"/>
          <w:numId w:val="20"/>
        </w:numPr>
      </w:pPr>
      <w:r>
        <w:lastRenderedPageBreak/>
        <w:t>Структура, свойства и значение углеводородных производных</w:t>
      </w:r>
    </w:p>
    <w:p w14:paraId="51E597A3" w14:textId="77777777" w:rsidR="00A81C10" w:rsidRDefault="00402BEB">
      <w:pPr>
        <w:pStyle w:val="Nadpis2"/>
        <w:rPr>
          <w:color w:val="0000FF"/>
          <w:sz w:val="20"/>
          <w:szCs w:val="20"/>
        </w:rPr>
      </w:pPr>
      <w:bookmarkStart w:id="76" w:name="_pxoxvyyytt9b" w:colFirst="0" w:colLast="0"/>
      <w:bookmarkEnd w:id="76"/>
      <w:proofErr w:type="spellStart"/>
      <w:r>
        <w:t>Нитросоединения</w:t>
      </w:r>
      <w:proofErr w:type="spellEnd"/>
    </w:p>
    <w:p w14:paraId="6FF731A3" w14:textId="77777777" w:rsidR="00A81C10" w:rsidRDefault="00402BEB">
      <w:proofErr w:type="spellStart"/>
      <w:r>
        <w:t>Нитросоединениями</w:t>
      </w:r>
      <w:proofErr w:type="spellEnd"/>
      <w:r>
        <w:t xml:space="preserve"> называются органические вещества, в молекуле которых содержится функциональная группа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. Нитрогруппа может быть соединена с органическими радикалами различного строения, т.е. нитросоединения различаются на алифатические, непредельные, ароматические:</w:t>
      </w:r>
    </w:p>
    <w:p w14:paraId="793829DB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inline distT="114300" distB="114300" distL="114300" distR="114300" wp14:anchorId="56228755" wp14:editId="05AEA5D8">
            <wp:extent cx="5016500" cy="3378200"/>
            <wp:effectExtent l="0" t="0" r="0" b="0"/>
            <wp:docPr id="28" name="image2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gif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AAA945" w14:textId="77777777" w:rsidR="00A81C10" w:rsidRDefault="00402BEB">
      <w:pPr>
        <w:ind w:right="1120" w:firstLine="720"/>
        <w:jc w:val="left"/>
        <w:rPr>
          <w:color w:val="0000FF"/>
          <w:sz w:val="32"/>
          <w:szCs w:val="32"/>
        </w:rPr>
      </w:pPr>
      <w:r>
        <w:rPr>
          <w:b/>
          <w:sz w:val="32"/>
          <w:szCs w:val="32"/>
        </w:rPr>
        <w:t xml:space="preserve">Получение </w:t>
      </w:r>
      <w:proofErr w:type="spellStart"/>
      <w:r>
        <w:rPr>
          <w:b/>
          <w:sz w:val="32"/>
          <w:szCs w:val="32"/>
        </w:rPr>
        <w:t>нитросоединений</w:t>
      </w:r>
      <w:proofErr w:type="spellEnd"/>
    </w:p>
    <w:p w14:paraId="002CBFDF" w14:textId="77777777" w:rsidR="00A81C10" w:rsidRDefault="00402BEB">
      <w:proofErr w:type="spellStart"/>
      <w:r>
        <w:rPr>
          <w:i/>
        </w:rPr>
        <w:t>Нитроалканы</w:t>
      </w:r>
      <w:proofErr w:type="spellEnd"/>
      <w:r>
        <w:t xml:space="preserve"> могут быть получены как нитрованием </w:t>
      </w:r>
      <w:proofErr w:type="spellStart"/>
      <w:r>
        <w:t>алканов</w:t>
      </w:r>
      <w:proofErr w:type="spellEnd"/>
      <w:r>
        <w:t xml:space="preserve"> (</w:t>
      </w:r>
      <w:proofErr w:type="spellStart"/>
      <w:r>
        <w:t>свободнорадикальное</w:t>
      </w:r>
      <w:proofErr w:type="spellEnd"/>
      <w:r>
        <w:t xml:space="preserve"> замещение водорода), так и нуклеофильным замещением галогена или другой уходящей группы. Эта реакция была открыта Михаилом Коноваловым и имеет огромное историческое значение, т.к. способствовала интенсивному развитию химически малоактивных парафинов.</w:t>
      </w:r>
    </w:p>
    <w:p w14:paraId="4FC96E9B" w14:textId="77777777" w:rsidR="00A81C10" w:rsidRDefault="00402BEB">
      <w:pPr>
        <w:jc w:val="center"/>
      </w:pPr>
      <w:r>
        <w:rPr>
          <w:noProof/>
          <w:lang w:val="cs-CZ"/>
        </w:rPr>
        <w:drawing>
          <wp:inline distT="114300" distB="114300" distL="114300" distR="114300" wp14:anchorId="181CFA68" wp14:editId="2ABF1E55">
            <wp:extent cx="2324100" cy="482600"/>
            <wp:effectExtent l="0" t="0" r="0" b="0"/>
            <wp:docPr id="91" name="image8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gif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8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A50AAC" w14:textId="77777777" w:rsidR="00A81C10" w:rsidRDefault="00402BEB">
      <w:r>
        <w:t xml:space="preserve">Реакции имеет </w:t>
      </w:r>
      <w:proofErr w:type="spellStart"/>
      <w:r>
        <w:t>свободнорадикальный</w:t>
      </w:r>
      <w:proofErr w:type="spellEnd"/>
      <w:r>
        <w:t xml:space="preserve"> характер и зачастую сопровождаются разрывом углерод-углеродной цепи. Нитрование по Гессу, заключающееся в действии на </w:t>
      </w:r>
      <w:proofErr w:type="spellStart"/>
      <w:r>
        <w:t>алканы</w:t>
      </w:r>
      <w:proofErr w:type="spellEnd"/>
      <w:r>
        <w:t xml:space="preserve"> концентрированной азотной кислотой при высокой температуре, приводит к образованию целого спектра продуктов, значительная часть которых образуется в результате нитрования фрагментов молекулы исходного </w:t>
      </w:r>
      <w:proofErr w:type="spellStart"/>
      <w:r>
        <w:t>алкана</w:t>
      </w:r>
      <w:proofErr w:type="spellEnd"/>
      <w:r>
        <w:t>:</w:t>
      </w:r>
    </w:p>
    <w:p w14:paraId="3F9752F5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inline distT="114300" distB="114300" distL="114300" distR="114300" wp14:anchorId="00FB5F5A" wp14:editId="4685A336">
            <wp:extent cx="5232400" cy="1092200"/>
            <wp:effectExtent l="0" t="0" r="0" b="0"/>
            <wp:docPr id="75" name="image7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gif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09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565F31" w14:textId="77777777" w:rsidR="00A81C10" w:rsidRDefault="00402BEB">
      <w:proofErr w:type="spellStart"/>
      <w:r>
        <w:lastRenderedPageBreak/>
        <w:t>Алкилнитриты</w:t>
      </w:r>
      <w:proofErr w:type="spellEnd"/>
      <w:r>
        <w:t xml:space="preserve"> проявляют меньшую устойчивость, чем </w:t>
      </w:r>
      <w:proofErr w:type="spellStart"/>
      <w:r>
        <w:t>нитроалканы</w:t>
      </w:r>
      <w:proofErr w:type="spellEnd"/>
      <w:r>
        <w:t xml:space="preserve">, они способны претерпевать перегруппировку в </w:t>
      </w:r>
      <w:proofErr w:type="spellStart"/>
      <w:r>
        <w:t>нитроалканы</w:t>
      </w:r>
      <w:proofErr w:type="spellEnd"/>
      <w:r>
        <w:t xml:space="preserve"> и гидролизоваться с образованием спирта и азотистой кислоты.</w:t>
      </w:r>
    </w:p>
    <w:p w14:paraId="2B8E9AA4" w14:textId="77777777" w:rsidR="00A81C10" w:rsidRDefault="00402BEB">
      <w:proofErr w:type="spellStart"/>
      <w:r>
        <w:t>Нитроалкены</w:t>
      </w:r>
      <w:proofErr w:type="spellEnd"/>
      <w:r>
        <w:t xml:space="preserve"> чаще всего образуются при самопроизвольной дегидратации β-</w:t>
      </w:r>
      <w:proofErr w:type="spellStart"/>
      <w:r>
        <w:t>нитроспиртов</w:t>
      </w:r>
      <w:proofErr w:type="spellEnd"/>
      <w:r>
        <w:t xml:space="preserve">, которые могут быть получены конденсацией </w:t>
      </w:r>
      <w:proofErr w:type="spellStart"/>
      <w:r>
        <w:t>нитроалканов</w:t>
      </w:r>
      <w:proofErr w:type="spellEnd"/>
      <w:r>
        <w:t xml:space="preserve"> с альдегидами.</w:t>
      </w:r>
    </w:p>
    <w:p w14:paraId="18CF5621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inline distT="114300" distB="114300" distL="114300" distR="114300" wp14:anchorId="0FD32C35" wp14:editId="3353A72D">
            <wp:extent cx="5384800" cy="825500"/>
            <wp:effectExtent l="0" t="0" r="0" b="0"/>
            <wp:docPr id="90" name="image8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gif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27ED94" w14:textId="77777777" w:rsidR="00A81C10" w:rsidRDefault="00402BEB">
      <w:r>
        <w:t xml:space="preserve">В зависимости от количества и концентрации используемой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HNO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>и условий реакции (температура, катализатор) в ароматическое ядро можно ввести разное количество нитрогрупп. Электрофильное нитрование неприменимо лишь в случае сильно активированных субстратов, которые легко окисляются азотной кислотой.</w:t>
      </w:r>
    </w:p>
    <w:p w14:paraId="47D22C71" w14:textId="77777777" w:rsidR="00A81C10" w:rsidRDefault="00402BEB">
      <w:pPr>
        <w:pStyle w:val="Nadpis2"/>
        <w:rPr>
          <w:color w:val="0000FF"/>
        </w:rPr>
      </w:pPr>
      <w:bookmarkStart w:id="77" w:name="_wuhi5fbh95t2" w:colFirst="0" w:colLast="0"/>
      <w:bookmarkEnd w:id="77"/>
      <w:proofErr w:type="spellStart"/>
      <w:r>
        <w:t>Аминосоединения</w:t>
      </w:r>
      <w:proofErr w:type="spellEnd"/>
      <w:r>
        <w:t xml:space="preserve"> </w:t>
      </w:r>
    </w:p>
    <w:p w14:paraId="64FFD78C" w14:textId="77777777" w:rsidR="00A81C10" w:rsidRDefault="00402BEB">
      <w:pPr>
        <w:ind w:firstLine="135"/>
      </w:pPr>
      <w:r>
        <w:t>Аминами называются производные аммиака, в молекуле которого один, два или три атома водорода замещены органическими радикалами. Радикалы могут быть алифатическими (насыщенными или ненасыщенными), карбоциклическими, ароматическими или гетероциклическими. В зависимости от числа органических радикалов у атома азота амины делятся на первичные – RNH</w:t>
      </w:r>
      <w:r>
        <w:rPr>
          <w:vertAlign w:val="subscript"/>
        </w:rPr>
        <w:t>2</w:t>
      </w:r>
      <w:r>
        <w:t>, вторичные – R</w:t>
      </w:r>
      <w:r>
        <w:rPr>
          <w:vertAlign w:val="subscript"/>
        </w:rPr>
        <w:t>2</w:t>
      </w:r>
      <w:r>
        <w:t>NH и третичные – R</w:t>
      </w:r>
      <w:r>
        <w:rPr>
          <w:vertAlign w:val="subscript"/>
        </w:rPr>
        <w:t>3</w:t>
      </w:r>
      <w:r>
        <w:t>N. При этом не имеет значения, какие органические радикалы (первичные, вторичные или третичные) выступают в роли заместителя – в первичных, вторичных и третичных аминах могут присутствовать как первичные, так и вторичные и третичные алкильные радикалы. Существуют также четвертичные соли аммония R</w:t>
      </w:r>
      <w:r>
        <w:rPr>
          <w:vertAlign w:val="subscript"/>
        </w:rPr>
        <w:t>4</w:t>
      </w:r>
      <w:r>
        <w:t>N</w:t>
      </w:r>
      <w:r>
        <w:rPr>
          <w:vertAlign w:val="superscript"/>
        </w:rPr>
        <w:t>+</w:t>
      </w:r>
      <w:r>
        <w:t>X</w:t>
      </w:r>
      <w:r>
        <w:rPr>
          <w:vertAlign w:val="superscript"/>
        </w:rPr>
        <w:t>-</w:t>
      </w:r>
      <w:r>
        <w:t xml:space="preserve"> – производные иона аммония, у которого все валентности атома азота заняты органическими заместителями.</w:t>
      </w:r>
    </w:p>
    <w:p w14:paraId="45FCF04C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anchor distT="114300" distB="114300" distL="114300" distR="114300" simplePos="0" relativeHeight="251671552" behindDoc="0" locked="0" layoutInCell="1" hidden="0" allowOverlap="1" wp14:anchorId="2B412C7C" wp14:editId="7E54614B">
            <wp:simplePos x="0" y="0"/>
            <wp:positionH relativeFrom="column">
              <wp:posOffset>377250</wp:posOffset>
            </wp:positionH>
            <wp:positionV relativeFrom="paragraph">
              <wp:posOffset>114300</wp:posOffset>
            </wp:positionV>
            <wp:extent cx="4688790" cy="2900363"/>
            <wp:effectExtent l="0" t="0" r="0" b="0"/>
            <wp:wrapSquare wrapText="bothSides" distT="114300" distB="114300" distL="114300" distR="114300"/>
            <wp:docPr id="53" name="image4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gif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8790" cy="2900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9B76AB" w14:textId="77777777" w:rsidR="00A81C10" w:rsidRDefault="00402BEB">
      <w:pPr>
        <w:ind w:firstLine="135"/>
      </w:pPr>
      <w:r>
        <w:t xml:space="preserve">В классе аминов существуют следующие виды изомерии: изомерия углеводородного скелета (например, 1-аминобутан и 1-амино-2-метилпропан), положения аминогруппы (например, 1- и 2-аминобутаны), для полизамещенных ароматических аминов – изомерия взаимного расположения заместителей (например, </w:t>
      </w:r>
      <w:r>
        <w:rPr>
          <w:i/>
        </w:rPr>
        <w:t>орто</w:t>
      </w:r>
      <w:r>
        <w:t xml:space="preserve">-, </w:t>
      </w:r>
      <w:r>
        <w:rPr>
          <w:i/>
        </w:rPr>
        <w:t>мета</w:t>
      </w:r>
      <w:r>
        <w:t xml:space="preserve">- и </w:t>
      </w:r>
      <w:r>
        <w:rPr>
          <w:i/>
        </w:rPr>
        <w:t>пара</w:t>
      </w:r>
      <w:r>
        <w:t>-</w:t>
      </w:r>
      <w:proofErr w:type="spellStart"/>
      <w:r>
        <w:t>толуидины</w:t>
      </w:r>
      <w:proofErr w:type="spellEnd"/>
      <w:r>
        <w:t xml:space="preserve">) и изомерия первичных, вторичных и третичных аминов (например, </w:t>
      </w:r>
      <w:r>
        <w:rPr>
          <w:i/>
        </w:rPr>
        <w:t>н</w:t>
      </w:r>
      <w:r>
        <w:t>-</w:t>
      </w:r>
      <w:proofErr w:type="spellStart"/>
      <w:r>
        <w:t>пропиламин</w:t>
      </w:r>
      <w:proofErr w:type="spellEnd"/>
      <w:r>
        <w:t xml:space="preserve">, </w:t>
      </w:r>
      <w:proofErr w:type="spellStart"/>
      <w:r>
        <w:t>метилэтиламин</w:t>
      </w:r>
      <w:proofErr w:type="spellEnd"/>
      <w:r>
        <w:t xml:space="preserve"> и триметиламин).</w:t>
      </w:r>
    </w:p>
    <w:p w14:paraId="4E24368B" w14:textId="77777777" w:rsidR="00A81C10" w:rsidRDefault="00402BEB">
      <w:pPr>
        <w:pStyle w:val="Nadpis2"/>
      </w:pPr>
      <w:bookmarkStart w:id="78" w:name="_epzsn7nbso9u" w:colFirst="0" w:colLast="0"/>
      <w:bookmarkEnd w:id="78"/>
      <w:r>
        <w:lastRenderedPageBreak/>
        <w:t xml:space="preserve">Спирты и фенолы </w:t>
      </w:r>
    </w:p>
    <w:p w14:paraId="5E4D43B8" w14:textId="77777777" w:rsidR="00A81C10" w:rsidRDefault="00402BEB">
      <w:pPr>
        <w:ind w:left="720" w:right="1120" w:firstLine="720"/>
        <w:jc w:val="left"/>
        <w:rPr>
          <w:color w:val="0000FF"/>
          <w:sz w:val="32"/>
          <w:szCs w:val="32"/>
        </w:rPr>
      </w:pPr>
      <w:r>
        <w:rPr>
          <w:b/>
          <w:sz w:val="32"/>
          <w:szCs w:val="32"/>
        </w:rPr>
        <w:t>Спирты</w:t>
      </w:r>
    </w:p>
    <w:p w14:paraId="552BBFC9" w14:textId="77777777" w:rsidR="00A81C10" w:rsidRDefault="00402BEB">
      <w:pPr>
        <w:ind w:firstLine="135"/>
      </w:pPr>
      <w:proofErr w:type="spellStart"/>
      <w:r>
        <w:t>Гидроксипроизводные</w:t>
      </w:r>
      <w:proofErr w:type="spellEnd"/>
      <w:r>
        <w:t xml:space="preserve"> предельного алифатического ряда называют спиртами. По систематической номенклатуре названия спиртов образуются путем прибавления суффикса «-</w:t>
      </w:r>
      <w:proofErr w:type="spellStart"/>
      <w:r>
        <w:t>ол</w:t>
      </w:r>
      <w:proofErr w:type="spellEnd"/>
      <w:r>
        <w:t xml:space="preserve">» к названию соответствующего </w:t>
      </w:r>
      <w:proofErr w:type="gramStart"/>
      <w:r>
        <w:t>углеводорода  (</w:t>
      </w:r>
      <w:proofErr w:type="gramEnd"/>
      <w:r>
        <w:t xml:space="preserve">общее название предельных спиртов – </w:t>
      </w:r>
      <w:proofErr w:type="spellStart"/>
      <w:r>
        <w:t>алканолы</w:t>
      </w:r>
      <w:proofErr w:type="spellEnd"/>
      <w:r>
        <w:t xml:space="preserve">).  </w:t>
      </w:r>
    </w:p>
    <w:p w14:paraId="0A6968F9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inline distT="114300" distB="114300" distL="114300" distR="114300" wp14:anchorId="062568B2" wp14:editId="642E1E3F">
            <wp:extent cx="4826000" cy="1587500"/>
            <wp:effectExtent l="0" t="0" r="0" b="0"/>
            <wp:docPr id="4" name="image1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gif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CE1F7" w14:textId="77777777" w:rsidR="00A81C10" w:rsidRDefault="00402BEB">
      <w:pPr>
        <w:ind w:firstLine="135"/>
      </w:pPr>
      <w:r>
        <w:t>Формуле С</w:t>
      </w:r>
      <w:r>
        <w:rPr>
          <w:vertAlign w:val="subscript"/>
        </w:rPr>
        <w:t>4</w:t>
      </w:r>
      <w:r>
        <w:t>Н</w:t>
      </w:r>
      <w:r>
        <w:rPr>
          <w:vertAlign w:val="subscript"/>
        </w:rPr>
        <w:t>9</w:t>
      </w:r>
      <w:r>
        <w:t>ОН четвертого члена гомологического ряда спиртов отвечают четыре изомера</w:t>
      </w:r>
    </w:p>
    <w:p w14:paraId="02A57B7A" w14:textId="77777777" w:rsidR="00A81C10" w:rsidRDefault="00402BEB">
      <w:pPr>
        <w:ind w:firstLine="0"/>
        <w:jc w:val="center"/>
      </w:pPr>
      <w:r>
        <w:t xml:space="preserve"> </w:t>
      </w:r>
      <w:r>
        <w:rPr>
          <w:noProof/>
          <w:lang w:val="cs-CZ"/>
        </w:rPr>
        <w:drawing>
          <wp:inline distT="114300" distB="114300" distL="114300" distR="114300" wp14:anchorId="584B4FD2" wp14:editId="5C420B92">
            <wp:extent cx="4305300" cy="2425700"/>
            <wp:effectExtent l="0" t="0" r="0" b="0"/>
            <wp:docPr id="48" name="image5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gif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7EBA62" w14:textId="77777777" w:rsidR="00A81C10" w:rsidRDefault="00402BEB">
      <w:pPr>
        <w:ind w:firstLine="135"/>
      </w:pPr>
      <w:r>
        <w:t xml:space="preserve">В гомологическом ряду </w:t>
      </w:r>
      <w:proofErr w:type="spellStart"/>
      <w:r>
        <w:t>алканолов</w:t>
      </w:r>
      <w:proofErr w:type="spellEnd"/>
      <w:r>
        <w:t xml:space="preserve"> наряду с изомерией углеродной цепи и положения гидроксила имеет место оптическая изомерия.</w:t>
      </w:r>
    </w:p>
    <w:p w14:paraId="15C10AE3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inline distT="114300" distB="114300" distL="114300" distR="114300" wp14:anchorId="6CC2C989" wp14:editId="07BA8363">
            <wp:extent cx="4203700" cy="990600"/>
            <wp:effectExtent l="0" t="0" r="0" b="0"/>
            <wp:docPr id="52" name="image5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gif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CB634F" w14:textId="77777777" w:rsidR="00A81C10" w:rsidRDefault="00402BEB">
      <w:pPr>
        <w:ind w:firstLine="135"/>
      </w:pPr>
      <w:r>
        <w:t xml:space="preserve">Непредельные спирты бывают двух типов: </w:t>
      </w:r>
      <w:r>
        <w:rPr>
          <w:i/>
        </w:rPr>
        <w:t>виниловые спирты</w:t>
      </w:r>
      <w:r>
        <w:t xml:space="preserve">, </w:t>
      </w:r>
      <w:proofErr w:type="spellStart"/>
      <w:r>
        <w:t>содержаoщие</w:t>
      </w:r>
      <w:proofErr w:type="spellEnd"/>
      <w:r>
        <w:t xml:space="preserve"> гидроксил при этиленовом углероде, и </w:t>
      </w:r>
      <w:proofErr w:type="spellStart"/>
      <w:r>
        <w:rPr>
          <w:i/>
        </w:rPr>
        <w:t>аллильные</w:t>
      </w:r>
      <w:proofErr w:type="spellEnd"/>
      <w:r>
        <w:rPr>
          <w:i/>
        </w:rPr>
        <w:t xml:space="preserve"> спирты</w:t>
      </w:r>
      <w:r>
        <w:t>, в которых гидроксил отделен от этиленовой связи группой СН</w:t>
      </w:r>
      <w:r>
        <w:rPr>
          <w:vertAlign w:val="subscript"/>
        </w:rPr>
        <w:t>2</w:t>
      </w:r>
      <w:r>
        <w:t xml:space="preserve">. Ароматические спирты рассматривают как </w:t>
      </w:r>
      <w:proofErr w:type="spellStart"/>
      <w:r>
        <w:t>алканолы</w:t>
      </w:r>
      <w:proofErr w:type="spellEnd"/>
      <w:r>
        <w:t>, в молекулах которых присутствуют ароматические кольца. Те спирты, в которых кратные связи отделены от ОН-группы более чем одним sp</w:t>
      </w:r>
      <w:r>
        <w:rPr>
          <w:vertAlign w:val="superscript"/>
        </w:rPr>
        <w:t>3</w:t>
      </w:r>
      <w:r>
        <w:t xml:space="preserve">-гибридным атомом углерода, по свойствам не отличаются от обычных </w:t>
      </w:r>
      <w:proofErr w:type="spellStart"/>
      <w:r>
        <w:t>алканолов</w:t>
      </w:r>
      <w:proofErr w:type="spellEnd"/>
      <w:r>
        <w:t>.</w:t>
      </w:r>
    </w:p>
    <w:p w14:paraId="7AAD940E" w14:textId="77777777" w:rsidR="00A81C10" w:rsidRDefault="00402BEB">
      <w:pPr>
        <w:ind w:firstLine="0"/>
        <w:jc w:val="center"/>
      </w:pPr>
      <w:r>
        <w:t xml:space="preserve">        </w:t>
      </w:r>
      <w:r>
        <w:rPr>
          <w:noProof/>
          <w:lang w:val="cs-CZ"/>
        </w:rPr>
        <w:drawing>
          <wp:inline distT="114300" distB="114300" distL="114300" distR="114300" wp14:anchorId="194F0EC3" wp14:editId="08F5FF3F">
            <wp:extent cx="4711700" cy="698500"/>
            <wp:effectExtent l="0" t="0" r="0" b="0"/>
            <wp:docPr id="95" name="image9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gif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15CC6D" w14:textId="77777777" w:rsidR="00A81C10" w:rsidRDefault="00402BEB">
      <w:pPr>
        <w:ind w:firstLine="0"/>
        <w:jc w:val="center"/>
      </w:pPr>
      <w:r>
        <w:t xml:space="preserve">   Виниловый                   </w:t>
      </w:r>
      <w:r>
        <w:tab/>
      </w:r>
      <w:proofErr w:type="spellStart"/>
      <w:r>
        <w:t>Аллиловый</w:t>
      </w:r>
      <w:proofErr w:type="spellEnd"/>
      <w:r>
        <w:t xml:space="preserve">                        </w:t>
      </w:r>
      <w:r>
        <w:tab/>
      </w:r>
      <w:proofErr w:type="spellStart"/>
      <w:r>
        <w:t>Бензиловый</w:t>
      </w:r>
      <w:proofErr w:type="spellEnd"/>
    </w:p>
    <w:p w14:paraId="0F506ECE" w14:textId="77777777" w:rsidR="00A81C10" w:rsidRDefault="00402BEB">
      <w:pPr>
        <w:pStyle w:val="Nadpis2"/>
        <w:ind w:firstLine="720"/>
        <w:jc w:val="left"/>
        <w:rPr>
          <w:sz w:val="20"/>
          <w:szCs w:val="20"/>
        </w:rPr>
      </w:pPr>
      <w:bookmarkStart w:id="79" w:name="_65bgd55b5nv6" w:colFirst="0" w:colLast="0"/>
      <w:bookmarkEnd w:id="79"/>
      <w:r>
        <w:lastRenderedPageBreak/>
        <w:t>Фенолы</w:t>
      </w:r>
    </w:p>
    <w:p w14:paraId="1BB79C65" w14:textId="77777777" w:rsidR="00A81C10" w:rsidRDefault="00402BEB">
      <w:pPr>
        <w:ind w:firstLine="135"/>
      </w:pPr>
      <w:r>
        <w:t xml:space="preserve">Соединения, в которых гидроксильная группа </w:t>
      </w:r>
      <w:proofErr w:type="gramStart"/>
      <w:r>
        <w:t>непосредственно  связана</w:t>
      </w:r>
      <w:proofErr w:type="gramEnd"/>
      <w:r>
        <w:t xml:space="preserve"> с ароматическим кольцом, называются фенолами. В отличие от них, ароматические соединения, в которых гидроксильная группа находится в алкильном радикале, относятся к классу ароматических спиртов. Ниже приведены примеры ароматических спиртов и фенолов.</w:t>
      </w:r>
    </w:p>
    <w:p w14:paraId="6DF79413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inline distT="114300" distB="114300" distL="114300" distR="114300" wp14:anchorId="604DD466" wp14:editId="24DA35F5">
            <wp:extent cx="5562600" cy="4673600"/>
            <wp:effectExtent l="0" t="0" r="0" b="0"/>
            <wp:docPr id="65" name="image6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gif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6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87E62" w14:textId="77777777" w:rsidR="00A81C10" w:rsidRDefault="00402BEB">
      <w:pPr>
        <w:ind w:firstLine="135"/>
      </w:pPr>
      <w:r>
        <w:t>В зависимости от количества колец различают собственно фенолы, нафтолы (</w:t>
      </w:r>
      <w:proofErr w:type="spellStart"/>
      <w:r>
        <w:t>гидроксинафталины</w:t>
      </w:r>
      <w:proofErr w:type="spellEnd"/>
      <w:r>
        <w:t xml:space="preserve">), </w:t>
      </w:r>
      <w:proofErr w:type="spellStart"/>
      <w:r>
        <w:t>антролы</w:t>
      </w:r>
      <w:proofErr w:type="spellEnd"/>
      <w:r>
        <w:t xml:space="preserve"> (</w:t>
      </w:r>
      <w:proofErr w:type="spellStart"/>
      <w:r>
        <w:t>гидроксиантрацены</w:t>
      </w:r>
      <w:proofErr w:type="spellEnd"/>
      <w:r>
        <w:t xml:space="preserve">), </w:t>
      </w:r>
      <w:proofErr w:type="spellStart"/>
      <w:r>
        <w:t>фенантролы</w:t>
      </w:r>
      <w:proofErr w:type="spellEnd"/>
      <w:r>
        <w:t xml:space="preserve"> (</w:t>
      </w:r>
      <w:proofErr w:type="spellStart"/>
      <w:r>
        <w:t>гидроксифенантрены</w:t>
      </w:r>
      <w:proofErr w:type="spellEnd"/>
      <w:r>
        <w:t xml:space="preserve">). По числу </w:t>
      </w:r>
      <w:proofErr w:type="spellStart"/>
      <w:r>
        <w:t>гидроксигрупп</w:t>
      </w:r>
      <w:proofErr w:type="spellEnd"/>
      <w:r>
        <w:t xml:space="preserve"> фенолы делят на одно-, двух-, трехатомные. Например,</w:t>
      </w:r>
    </w:p>
    <w:p w14:paraId="51155B94" w14:textId="77777777" w:rsidR="00A81C10" w:rsidRDefault="00402BEB">
      <w:pPr>
        <w:ind w:firstLine="0"/>
        <w:jc w:val="center"/>
      </w:pPr>
      <w:r>
        <w:rPr>
          <w:noProof/>
          <w:lang w:val="cs-CZ"/>
        </w:rPr>
        <w:lastRenderedPageBreak/>
        <w:drawing>
          <wp:inline distT="114300" distB="114300" distL="114300" distR="114300" wp14:anchorId="6254B6DE" wp14:editId="66F84BB2">
            <wp:extent cx="5410200" cy="3149600"/>
            <wp:effectExtent l="0" t="0" r="0" b="0"/>
            <wp:docPr id="17" name="image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gif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671EC6" w14:textId="77777777" w:rsidR="00A81C10" w:rsidRDefault="00402BEB">
      <w:r>
        <w:t>Названия фенолов, если в молекуле отсутствуют более старшие группы, образуют от слова «фенол» с названиями заместителей и указанием их расположения. Нумерация цикла начинается с атома углерода, связанного с гидроксильной группой. При наличии в молекуле фенола старшей группы (</w:t>
      </w:r>
      <w:proofErr w:type="spellStart"/>
      <w:r>
        <w:t>сульфо</w:t>
      </w:r>
      <w:proofErr w:type="spellEnd"/>
      <w:r>
        <w:t xml:space="preserve">-, </w:t>
      </w:r>
      <w:proofErr w:type="spellStart"/>
      <w:r>
        <w:t>карбокси</w:t>
      </w:r>
      <w:proofErr w:type="spellEnd"/>
      <w:r>
        <w:t>- и др.) цикл нумеруют, начиная с С-атома, при котором стоит эта группа, и гидроксил в названии обозначается приставкой «окси». Многие производные фенолов имеют тривиальные названия, которые сохраняются и в систематической номенклатуре.</w:t>
      </w:r>
    </w:p>
    <w:p w14:paraId="7E145BE1" w14:textId="77777777" w:rsidR="00A81C10" w:rsidRDefault="00402BEB">
      <w:pPr>
        <w:pStyle w:val="Nadpis2"/>
        <w:ind w:right="1120"/>
        <w:jc w:val="center"/>
      </w:pPr>
      <w:bookmarkStart w:id="80" w:name="_naoh92k3x1av" w:colFirst="0" w:colLast="0"/>
      <w:bookmarkEnd w:id="80"/>
      <w:r>
        <w:t>Нахождение в природе и использование</w:t>
      </w:r>
    </w:p>
    <w:p w14:paraId="6E15D1A7" w14:textId="77777777" w:rsidR="00A81C10" w:rsidRDefault="00402BEB">
      <w:pPr>
        <w:ind w:left="280" w:firstLine="0"/>
      </w:pPr>
      <w:r>
        <w:t xml:space="preserve">В свободном состоянии фенолы редко встречаются в природных объектах. Так, фенол присутствует в листьях и шишках сосны, гидрохинон – в листьях и семенах груши, тимол выделяют из травы </w:t>
      </w:r>
      <w:proofErr w:type="spellStart"/>
      <w:r>
        <w:t>тимиана</w:t>
      </w:r>
      <w:proofErr w:type="spellEnd"/>
      <w:r>
        <w:t xml:space="preserve"> обыкновенного. Гораздо большее значение имеют производные фенолов. </w:t>
      </w:r>
    </w:p>
    <w:p w14:paraId="5618EAE1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inline distT="114300" distB="114300" distL="114300" distR="114300" wp14:anchorId="5E7CDED4" wp14:editId="777D4BD2">
            <wp:extent cx="4941069" cy="3052763"/>
            <wp:effectExtent l="0" t="0" r="0" b="0"/>
            <wp:docPr id="26" name="image2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gif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1069" cy="3052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F79348" w14:textId="77777777" w:rsidR="00A81C10" w:rsidRDefault="00402BEB">
      <w:r>
        <w:t xml:space="preserve">Основная часть производимого в мире фенола используется для получения феноло-формальдегидных смол. Кроме того, фенолы и их производные находят </w:t>
      </w:r>
      <w:r>
        <w:lastRenderedPageBreak/>
        <w:t>применение в производстве ПАВ, сельском хозяйстве (пестициды), медицине. Например, ниже приведены некоторые лекарственные средства, содержащие фенольные фрагменты:</w:t>
      </w:r>
    </w:p>
    <w:p w14:paraId="78D9E6F4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inline distT="114300" distB="114300" distL="114300" distR="114300" wp14:anchorId="1CD2AB35" wp14:editId="58FEC3BA">
            <wp:extent cx="5745600" cy="4737100"/>
            <wp:effectExtent l="0" t="0" r="0" b="0"/>
            <wp:docPr id="86" name="image8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gif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473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E0883" w14:textId="77777777" w:rsidR="00A81C10" w:rsidRDefault="00A81C10">
      <w:pPr>
        <w:ind w:left="280" w:firstLine="0"/>
      </w:pPr>
    </w:p>
    <w:p w14:paraId="30197CC2" w14:textId="77777777" w:rsidR="00A81C10" w:rsidRDefault="00402BEB">
      <w:pPr>
        <w:pStyle w:val="Nadpis2"/>
        <w:spacing w:before="0"/>
        <w:rPr>
          <w:color w:val="0000FF"/>
          <w:sz w:val="20"/>
          <w:szCs w:val="20"/>
        </w:rPr>
      </w:pPr>
      <w:bookmarkStart w:id="81" w:name="_ezfmhnty64zs" w:colFirst="0" w:colLast="0"/>
      <w:bookmarkEnd w:id="81"/>
      <w:r>
        <w:t>Альдегиды и кетоны</w:t>
      </w:r>
    </w:p>
    <w:p w14:paraId="5CD3D8EB" w14:textId="77777777" w:rsidR="00A81C10" w:rsidRDefault="00402BEB">
      <w:pPr>
        <w:ind w:firstLine="135"/>
      </w:pPr>
      <w:proofErr w:type="spellStart"/>
      <w:r>
        <w:t>Оксосоединения</w:t>
      </w:r>
      <w:proofErr w:type="spellEnd"/>
      <w:r>
        <w:t xml:space="preserve"> характеризуются присутствием в молекулах группы С=О, называемой карбонилом или карбонильной группой. Она придает данным соединениям специфические свойства, которые разительно отличают их от соединений других классов. Если карбонильный атом связан с одним атомом углерода и водородом, т.е. карбонил расположен в начале цепи, то соединение принадлежит к классу альдегидов; если карбонильная группа связана с двумя углеродными атомами, т.е. карбонил находится внутри цепи, то речь идет о классе кетонов. Карбонильная группа может также входить в состав функциональной группы карбоновых кислот (карбоксила) и их производных, но эти классы соединений будут </w:t>
      </w:r>
      <w:proofErr w:type="gramStart"/>
      <w:r>
        <w:t>рассмотрены  в</w:t>
      </w:r>
      <w:proofErr w:type="gramEnd"/>
      <w:r>
        <w:t xml:space="preserve"> соответствующих главах.</w:t>
      </w:r>
    </w:p>
    <w:p w14:paraId="4635A349" w14:textId="77777777" w:rsidR="00A81C10" w:rsidRDefault="00402BEB">
      <w:pPr>
        <w:ind w:firstLine="135"/>
        <w:rPr>
          <w:color w:val="0000FF"/>
          <w:sz w:val="32"/>
          <w:szCs w:val="32"/>
        </w:rPr>
      </w:pPr>
      <w:r>
        <w:t>Химические свойства альдегидов и кетонов имеют много общего, хотя есть и различия. Как альдегиды, так и кетоны, могут иметь в составе молекулы алифатические, непредельные и ароматические фрагменты, что также влияет на их реакционную способность.</w:t>
      </w:r>
    </w:p>
    <w:p w14:paraId="12C60149" w14:textId="77777777" w:rsidR="00A81C10" w:rsidRDefault="00402BEB">
      <w:r>
        <w:t xml:space="preserve">Гомологический ряд алифатических альдегидов начинается с формальдегида (муравьиного альдегида). Названия альдегидов по номенклатуре IUPAC образуют путем прибавления окончания -аль к названию соответствующего </w:t>
      </w:r>
      <w:proofErr w:type="spellStart"/>
      <w:r>
        <w:t>алкана</w:t>
      </w:r>
      <w:proofErr w:type="spellEnd"/>
      <w:r>
        <w:t>:</w:t>
      </w:r>
    </w:p>
    <w:p w14:paraId="512C1839" w14:textId="77777777" w:rsidR="00A81C10" w:rsidRDefault="00402BEB">
      <w:pPr>
        <w:ind w:firstLine="0"/>
        <w:jc w:val="center"/>
      </w:pPr>
      <w:r>
        <w:rPr>
          <w:noProof/>
          <w:lang w:val="cs-CZ"/>
        </w:rPr>
        <w:lastRenderedPageBreak/>
        <w:drawing>
          <wp:inline distT="114300" distB="114300" distL="114300" distR="114300" wp14:anchorId="40A7AE9B" wp14:editId="7BE249B2">
            <wp:extent cx="3835400" cy="1727200"/>
            <wp:effectExtent l="0" t="0" r="0" b="0"/>
            <wp:docPr id="89" name="image9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gif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AA2038" w14:textId="77777777" w:rsidR="00A81C10" w:rsidRDefault="00402BEB">
      <w:r>
        <w:t xml:space="preserve">Однако для названия альдегидов широко применяется рациональная номенклатура, когда названия производят от названий соответствующих карбоновых кислот, например уксусный альдегид, </w:t>
      </w:r>
      <w:proofErr w:type="spellStart"/>
      <w:r>
        <w:t>пропионовый</w:t>
      </w:r>
      <w:proofErr w:type="spellEnd"/>
      <w:r>
        <w:t xml:space="preserve"> альдегид, масляный альдегид; кроме того, многие альдегиды, чаще, ароматического ряда, имеют тривиальные устоявшиеся названия.</w:t>
      </w:r>
    </w:p>
    <w:p w14:paraId="50A2D232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inline distT="114300" distB="114300" distL="114300" distR="114300" wp14:anchorId="33322641" wp14:editId="25F2575E">
            <wp:extent cx="3962400" cy="2997200"/>
            <wp:effectExtent l="0" t="0" r="0" b="0"/>
            <wp:docPr id="18" name="image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669771" w14:textId="77777777" w:rsidR="00A81C10" w:rsidRDefault="00402BEB">
      <w:r>
        <w:t xml:space="preserve">Начиная с </w:t>
      </w:r>
      <w:proofErr w:type="spellStart"/>
      <w:r>
        <w:t>пропаналя</w:t>
      </w:r>
      <w:proofErr w:type="spellEnd"/>
      <w:r>
        <w:t>, наблюдается изомерия альдегид – кетон.</w:t>
      </w:r>
    </w:p>
    <w:p w14:paraId="27CC8446" w14:textId="77777777" w:rsidR="00A81C10" w:rsidRDefault="00402BEB">
      <w:pPr>
        <w:ind w:firstLine="0"/>
        <w:jc w:val="center"/>
      </w:pPr>
      <w:r>
        <w:rPr>
          <w:noProof/>
          <w:lang w:val="cs-CZ"/>
        </w:rPr>
        <w:drawing>
          <wp:inline distT="114300" distB="114300" distL="114300" distR="114300" wp14:anchorId="5D0E7D20" wp14:editId="0FE31583">
            <wp:extent cx="1955800" cy="1358900"/>
            <wp:effectExtent l="0" t="0" r="0" b="0"/>
            <wp:docPr id="5" name="image1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gif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FB2A13" w14:textId="77777777" w:rsidR="00A81C10" w:rsidRDefault="00A81C10">
      <w:pPr>
        <w:ind w:firstLine="0"/>
        <w:jc w:val="center"/>
      </w:pPr>
    </w:p>
    <w:p w14:paraId="1D8A0108" w14:textId="77777777" w:rsidR="00A81C10" w:rsidRDefault="00A81C10">
      <w:pPr>
        <w:spacing w:before="100" w:after="100" w:line="314" w:lineRule="auto"/>
        <w:ind w:firstLine="0"/>
        <w:jc w:val="center"/>
      </w:pPr>
    </w:p>
    <w:p w14:paraId="5256598F" w14:textId="77777777" w:rsidR="00A81C10" w:rsidRDefault="00402BEB">
      <w:pPr>
        <w:pStyle w:val="Nadpis1"/>
        <w:numPr>
          <w:ilvl w:val="0"/>
          <w:numId w:val="20"/>
        </w:numPr>
      </w:pPr>
      <w:r>
        <w:lastRenderedPageBreak/>
        <w:t>Макромолекулярные вещества, образующиеся при полимеризации, поликонденсации и полиприсоединении</w:t>
      </w:r>
    </w:p>
    <w:p w14:paraId="55B6B1FE" w14:textId="77777777" w:rsidR="00A81C10" w:rsidRDefault="00402BEB">
      <w:pPr>
        <w:pStyle w:val="Nadpis2"/>
        <w:ind w:firstLine="705"/>
        <w:rPr>
          <w:sz w:val="26"/>
          <w:szCs w:val="26"/>
        </w:rPr>
      </w:pPr>
      <w:bookmarkStart w:id="82" w:name="_w0zuaoza7dr7" w:colFirst="0" w:colLast="0"/>
      <w:bookmarkEnd w:id="82"/>
      <w:r>
        <w:rPr>
          <w:sz w:val="26"/>
          <w:szCs w:val="26"/>
        </w:rPr>
        <w:t xml:space="preserve">Полимеры </w:t>
      </w:r>
    </w:p>
    <w:p w14:paraId="5CD73E74" w14:textId="77777777" w:rsidR="00A81C10" w:rsidRDefault="00402BEB">
      <w:r>
        <w:t xml:space="preserve">Полимерами называют высокомолекулярные вещества, молекулы которых состоят из повторяющихся структурных звеньев, связанных с друг другом химической связью. Полимеры могут быть органическими и неорганическими, аморфными или кристаллическими веществами. В полимерах всегда находится большое количество </w:t>
      </w:r>
      <w:proofErr w:type="spellStart"/>
      <w:r>
        <w:t>мономерных</w:t>
      </w:r>
      <w:proofErr w:type="spellEnd"/>
      <w:r>
        <w:t xml:space="preserve"> звеньев, если это количество слишком мало, то это уже не полимер, а олигомер. Количество звеньев считается достаточным, если при добавлении нового </w:t>
      </w:r>
      <w:proofErr w:type="spellStart"/>
      <w:r>
        <w:t>мономерного</w:t>
      </w:r>
      <w:proofErr w:type="spellEnd"/>
      <w:r>
        <w:t xml:space="preserve"> звена свойства не изменяются.</w:t>
      </w:r>
    </w:p>
    <w:p w14:paraId="4883D888" w14:textId="77777777" w:rsidR="00A81C10" w:rsidRDefault="00402BEB">
      <w:pPr>
        <w:pStyle w:val="Nadpis2"/>
        <w:ind w:firstLine="705"/>
        <w:rPr>
          <w:sz w:val="26"/>
          <w:szCs w:val="26"/>
        </w:rPr>
      </w:pPr>
      <w:bookmarkStart w:id="83" w:name="_v2d8lgq1q3qd" w:colFirst="0" w:colLast="0"/>
      <w:bookmarkEnd w:id="83"/>
      <w:r>
        <w:rPr>
          <w:sz w:val="26"/>
          <w:szCs w:val="26"/>
        </w:rPr>
        <w:t>Примеры</w:t>
      </w:r>
    </w:p>
    <w:p w14:paraId="0516C4EF" w14:textId="77777777" w:rsidR="00A81C10" w:rsidRDefault="00402BEB">
      <w:pPr>
        <w:rPr>
          <w:color w:val="333333"/>
          <w:highlight w:val="white"/>
        </w:rPr>
      </w:pPr>
      <w:r>
        <w:rPr>
          <w:b/>
          <w:color w:val="333333"/>
          <w:highlight w:val="white"/>
        </w:rPr>
        <w:t>Природные</w:t>
      </w:r>
      <w:r>
        <w:rPr>
          <w:color w:val="333333"/>
          <w:highlight w:val="white"/>
        </w:rPr>
        <w:t>. Природные или натуральные полимеры можно встретить в природе в естественных условиях. К этой группе относятся, например, янтарь, шелк, каучук, крахмал.</w:t>
      </w:r>
    </w:p>
    <w:p w14:paraId="558DAB09" w14:textId="77777777" w:rsidR="00A81C10" w:rsidRDefault="00402BEB">
      <w:pPr>
        <w:rPr>
          <w:color w:val="333333"/>
          <w:highlight w:val="white"/>
        </w:rPr>
      </w:pPr>
      <w:r>
        <w:rPr>
          <w:b/>
          <w:color w:val="333333"/>
          <w:highlight w:val="white"/>
        </w:rPr>
        <w:t>Синтетические</w:t>
      </w:r>
      <w:r>
        <w:rPr>
          <w:color w:val="333333"/>
          <w:highlight w:val="white"/>
        </w:rPr>
        <w:t>. Синтетические полимеры получают в лабораторных условиях, синтезирует их человек. К таким полимерам относятся ПВХ, полиэтилен, полипропилен, полиуретан. эти вещества не имеют никакого отношения к природе.</w:t>
      </w:r>
    </w:p>
    <w:p w14:paraId="36E76A89" w14:textId="77777777" w:rsidR="00A81C10" w:rsidRDefault="00402BEB">
      <w:pPr>
        <w:rPr>
          <w:rFonts w:ascii="Verdana" w:eastAsia="Verdana" w:hAnsi="Verdana" w:cs="Verdana"/>
          <w:color w:val="333333"/>
          <w:sz w:val="24"/>
          <w:szCs w:val="24"/>
          <w:highlight w:val="white"/>
        </w:rPr>
      </w:pPr>
      <w:r>
        <w:rPr>
          <w:b/>
          <w:color w:val="333333"/>
          <w:highlight w:val="white"/>
        </w:rPr>
        <w:t>Искусственные</w:t>
      </w:r>
      <w:r>
        <w:rPr>
          <w:color w:val="333333"/>
          <w:highlight w:val="white"/>
        </w:rPr>
        <w:t xml:space="preserve">. Искусственные полимеры отличаются от синтетических тем, что они синтезированы хоть и в лабораторных условиях, но на основе природных полимеров. К искусственным полимерам относится целлулоид, </w:t>
      </w:r>
      <w:proofErr w:type="spellStart"/>
      <w:r>
        <w:rPr>
          <w:color w:val="333333"/>
          <w:highlight w:val="white"/>
        </w:rPr>
        <w:t>ацетатцеллюлоза</w:t>
      </w:r>
      <w:proofErr w:type="spellEnd"/>
      <w:r>
        <w:rPr>
          <w:color w:val="333333"/>
          <w:highlight w:val="white"/>
        </w:rPr>
        <w:t>, нитроцеллюлоза.</w:t>
      </w:r>
    </w:p>
    <w:p w14:paraId="66EEE3AE" w14:textId="77777777" w:rsidR="00A81C10" w:rsidRDefault="00402BEB">
      <w:pPr>
        <w:pStyle w:val="Nadpis2"/>
        <w:ind w:firstLine="705"/>
        <w:rPr>
          <w:sz w:val="26"/>
          <w:szCs w:val="26"/>
        </w:rPr>
      </w:pPr>
      <w:bookmarkStart w:id="84" w:name="_3ni1vp29a3ck" w:colFirst="0" w:colLast="0"/>
      <w:bookmarkEnd w:id="84"/>
      <w:r>
        <w:rPr>
          <w:sz w:val="26"/>
          <w:szCs w:val="26"/>
        </w:rPr>
        <w:t xml:space="preserve">Области применения </w:t>
      </w:r>
    </w:p>
    <w:p w14:paraId="75A18936" w14:textId="77777777" w:rsidR="00A81C10" w:rsidRDefault="00402BEB">
      <w:r>
        <w:t>Благодаря ценным свойствам, полимеры применяются в машиностроении, текстильной промышленности, сельском хозяйстве, медицине, автомобиле- и судостроении, авиастроении и в быту (текстильные и кожевенные изделия, посуда, клей и лаки, украшения и другие предметы). На основании высокомолекулярных соединений изготовляют резины, волокна, пластмассы, плёнки и лакокрасочные покрытия. Все ткани живых организмов представляют высокомолекулярные соединения.</w:t>
      </w:r>
    </w:p>
    <w:p w14:paraId="5119D840" w14:textId="77777777" w:rsidR="00A81C10" w:rsidRDefault="00402BEB">
      <w:pPr>
        <w:pStyle w:val="Nadpis2"/>
        <w:ind w:firstLine="705"/>
      </w:pPr>
      <w:bookmarkStart w:id="85" w:name="_erekqriskv3w" w:colFirst="0" w:colLast="0"/>
      <w:bookmarkEnd w:id="85"/>
      <w:r>
        <w:rPr>
          <w:sz w:val="26"/>
          <w:szCs w:val="26"/>
        </w:rPr>
        <w:t>Полиэфиры</w:t>
      </w:r>
    </w:p>
    <w:p w14:paraId="6789DDFF" w14:textId="77777777" w:rsidR="00A81C10" w:rsidRDefault="00402BEB">
      <w:pPr>
        <w:rPr>
          <w:color w:val="222222"/>
        </w:rPr>
      </w:pPr>
      <w:r>
        <w:t>Полиэфиры, полимеры, содержащие в основной цепи макромолекулы функциональные группы простых (простые полиэфиры) или сложных (сложные полиэфиры) эфиров. Полиэфиры могут быть насыщенными и ненасыщенными.</w:t>
      </w:r>
    </w:p>
    <w:p w14:paraId="2F167C2B" w14:textId="77777777" w:rsidR="00A81C10" w:rsidRDefault="00402BEB">
      <w:pPr>
        <w:pStyle w:val="Nadpis2"/>
        <w:ind w:left="566"/>
        <w:rPr>
          <w:sz w:val="26"/>
          <w:szCs w:val="26"/>
        </w:rPr>
      </w:pPr>
      <w:bookmarkStart w:id="86" w:name="_2px1t3xh74am" w:colFirst="0" w:colLast="0"/>
      <w:bookmarkEnd w:id="86"/>
      <w:r>
        <w:rPr>
          <w:sz w:val="26"/>
          <w:szCs w:val="26"/>
        </w:rPr>
        <w:t xml:space="preserve">Области применения </w:t>
      </w:r>
    </w:p>
    <w:p w14:paraId="0CA6531E" w14:textId="77777777" w:rsidR="00A81C10" w:rsidRDefault="00402BEB">
      <w:r>
        <w:t xml:space="preserve">Полиэфирное волокно — синтетическое волокно, формируемое из расплава полиэтилентерефталата или его производных. Применяется, например, в производстве различных тканей, искусственного меха, канатов, для армирования шин, в качестве утеплительного материала. Основные торговые названия: лавсан, терилен, дакрон, </w:t>
      </w:r>
      <w:proofErr w:type="spellStart"/>
      <w:r>
        <w:t>тетерон</w:t>
      </w:r>
      <w:proofErr w:type="spellEnd"/>
      <w:r>
        <w:t xml:space="preserve">, </w:t>
      </w:r>
      <w:proofErr w:type="spellStart"/>
      <w:r>
        <w:t>тергаль</w:t>
      </w:r>
      <w:proofErr w:type="spellEnd"/>
      <w:r>
        <w:t xml:space="preserve">, </w:t>
      </w:r>
      <w:proofErr w:type="spellStart"/>
      <w:r>
        <w:t>тесил</w:t>
      </w:r>
      <w:proofErr w:type="spellEnd"/>
      <w:r>
        <w:t>.</w:t>
      </w:r>
    </w:p>
    <w:p w14:paraId="63CF630A" w14:textId="77777777" w:rsidR="00A81C10" w:rsidRDefault="00A81C10"/>
    <w:p w14:paraId="261758DE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bookmarkStart w:id="87" w:name="_upms5lrhwqhi" w:colFirst="0" w:colLast="0"/>
      <w:bookmarkEnd w:id="87"/>
      <w:r>
        <w:rPr>
          <w:sz w:val="26"/>
          <w:szCs w:val="26"/>
        </w:rPr>
        <w:t>Полиамиды</w:t>
      </w:r>
    </w:p>
    <w:p w14:paraId="68B8F524" w14:textId="77777777" w:rsidR="00A81C10" w:rsidRDefault="00402BEB">
      <w:r>
        <w:t>Полиамиды — это группа пластмасс с известными названиями: «капрон», «</w:t>
      </w:r>
      <w:proofErr w:type="spellStart"/>
      <w:r>
        <w:t>найлон</w:t>
      </w:r>
      <w:proofErr w:type="spellEnd"/>
      <w:r>
        <w:t>», «</w:t>
      </w:r>
      <w:proofErr w:type="spellStart"/>
      <w:r>
        <w:t>анид</w:t>
      </w:r>
      <w:proofErr w:type="spellEnd"/>
      <w:r>
        <w:t xml:space="preserve">» и др. </w:t>
      </w:r>
    </w:p>
    <w:p w14:paraId="1AA164A2" w14:textId="77777777" w:rsidR="00A81C10" w:rsidRDefault="00402BEB">
      <w:pPr>
        <w:spacing w:before="200"/>
        <w:ind w:left="566"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Примеры</w:t>
      </w:r>
    </w:p>
    <w:p w14:paraId="3C9E6CAC" w14:textId="77777777" w:rsidR="00A81C10" w:rsidRDefault="00402BEB">
      <w:r>
        <w:lastRenderedPageBreak/>
        <w:t xml:space="preserve">Полиамид известен в химической (и не только химической) промышленности как полиамид-6 (в соответствии с количеством атомов углерода в мономерах -NH-(CH2)5-CO). Коммерческих же названий несравненно больше: на отсутствие фантазии производители полиамида-6 не жалуются. Чехи, например, предпочитают обозначать свой продукт в каталогах как MURYLON или JARID, в России тот же полиамид-6 называют </w:t>
      </w:r>
      <w:proofErr w:type="spellStart"/>
      <w:r>
        <w:t>капролоном</w:t>
      </w:r>
      <w:proofErr w:type="spellEnd"/>
      <w:r>
        <w:t xml:space="preserve">, а изготовленный по германской технологии гидролитический полиамид-6 имеет целый список наименований: силон, нейлон, </w:t>
      </w:r>
      <w:proofErr w:type="spellStart"/>
      <w:r>
        <w:t>силамид</w:t>
      </w:r>
      <w:proofErr w:type="spellEnd"/>
      <w:r>
        <w:t xml:space="preserve">, </w:t>
      </w:r>
      <w:proofErr w:type="spellStart"/>
      <w:r>
        <w:t>ультрамид</w:t>
      </w:r>
      <w:proofErr w:type="spellEnd"/>
      <w:r>
        <w:t xml:space="preserve">, </w:t>
      </w:r>
      <w:proofErr w:type="spellStart"/>
      <w:r>
        <w:t>грилон</w:t>
      </w:r>
      <w:proofErr w:type="spellEnd"/>
      <w:r>
        <w:t xml:space="preserve">, </w:t>
      </w:r>
      <w:proofErr w:type="spellStart"/>
      <w:r>
        <w:t>зител</w:t>
      </w:r>
      <w:proofErr w:type="spellEnd"/>
      <w:r>
        <w:t>.</w:t>
      </w:r>
    </w:p>
    <w:p w14:paraId="24BBE9D0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bookmarkStart w:id="88" w:name="_28ihg7jptj2a" w:colFirst="0" w:colLast="0"/>
      <w:bookmarkEnd w:id="88"/>
      <w:r>
        <w:rPr>
          <w:sz w:val="26"/>
          <w:szCs w:val="26"/>
        </w:rPr>
        <w:t xml:space="preserve">Области применения </w:t>
      </w:r>
    </w:p>
    <w:p w14:paraId="5805968B" w14:textId="77777777" w:rsidR="00A81C10" w:rsidRDefault="00402BEB">
      <w:r>
        <w:t>Что же касается конечного продукта, то полученный материал используют для изготовления:</w:t>
      </w:r>
    </w:p>
    <w:p w14:paraId="696D455C" w14:textId="77777777" w:rsidR="00A81C10" w:rsidRDefault="00402BEB">
      <w:pPr>
        <w:numPr>
          <w:ilvl w:val="0"/>
          <w:numId w:val="15"/>
        </w:numPr>
      </w:pPr>
      <w:r>
        <w:t>подшипников скольжения, направляющих и вкладышей узлов трения, работающих при нагрузке до 20 МПа при смазке маслом, водой или всухую;</w:t>
      </w:r>
    </w:p>
    <w:p w14:paraId="200AC5B9" w14:textId="77777777" w:rsidR="00A81C10" w:rsidRDefault="00402BEB">
      <w:pPr>
        <w:numPr>
          <w:ilvl w:val="0"/>
          <w:numId w:val="15"/>
        </w:numPr>
      </w:pPr>
      <w:r>
        <w:t>шкивов, блоков и роликов грузоподъемных механизмов с тяговым усилием до 30 тонн;</w:t>
      </w:r>
    </w:p>
    <w:p w14:paraId="585001E1" w14:textId="77777777" w:rsidR="00A81C10" w:rsidRDefault="00402BEB">
      <w:pPr>
        <w:numPr>
          <w:ilvl w:val="0"/>
          <w:numId w:val="15"/>
        </w:numPr>
      </w:pPr>
      <w:r>
        <w:t>корпусов, кронштейнов, ступиц колес и других деталей, к которым предъявляются повышенные требования по ударостойкости;</w:t>
      </w:r>
    </w:p>
    <w:p w14:paraId="1064ED02" w14:textId="77777777" w:rsidR="00A81C10" w:rsidRDefault="00402BEB">
      <w:pPr>
        <w:numPr>
          <w:ilvl w:val="0"/>
          <w:numId w:val="15"/>
        </w:numPr>
      </w:pPr>
      <w:r>
        <w:t>шестерен, звездочек и червячных колес различных устройств и механизмов с целью снижения уровня шума и вибрации (до 15 ДБ);</w:t>
      </w:r>
    </w:p>
    <w:p w14:paraId="0AE51828" w14:textId="77777777" w:rsidR="00A81C10" w:rsidRDefault="00402BEB">
      <w:pPr>
        <w:numPr>
          <w:ilvl w:val="0"/>
          <w:numId w:val="15"/>
        </w:numPr>
      </w:pPr>
      <w:r>
        <w:t>деталей уплотнения и манжет для систем высокого давления (до 500 атм.).</w:t>
      </w:r>
    </w:p>
    <w:p w14:paraId="11DC7360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bookmarkStart w:id="89" w:name="_83oiw4ifbwi6" w:colFirst="0" w:colLast="0"/>
      <w:bookmarkEnd w:id="89"/>
      <w:r>
        <w:rPr>
          <w:sz w:val="26"/>
          <w:szCs w:val="26"/>
        </w:rPr>
        <w:t>Фенопласты</w:t>
      </w:r>
    </w:p>
    <w:p w14:paraId="5142F03B" w14:textId="77777777" w:rsidR="00A81C10" w:rsidRDefault="00402BEB">
      <w:r>
        <w:t>Фенопласты — термореактивные пластические массы на основе фенолоальдегидных смол, в состав которых входят разнообразные наполнители, отвердители и другие добавки.</w:t>
      </w:r>
    </w:p>
    <w:p w14:paraId="1006F6C8" w14:textId="77777777" w:rsidR="00A81C10" w:rsidRDefault="00402BEB">
      <w:pPr>
        <w:spacing w:before="200"/>
      </w:pPr>
      <w:r>
        <w:t xml:space="preserve">Фенолоформальдегидные смолы и материалы на их основе подразделяются на </w:t>
      </w:r>
      <w:proofErr w:type="spellStart"/>
      <w:r>
        <w:t>новолаки</w:t>
      </w:r>
      <w:proofErr w:type="spellEnd"/>
      <w:r>
        <w:t xml:space="preserve"> и резолы.</w:t>
      </w:r>
    </w:p>
    <w:p w14:paraId="763606FB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bookmarkStart w:id="90" w:name="_t6uf26ac309n" w:colFirst="0" w:colLast="0"/>
      <w:bookmarkEnd w:id="90"/>
      <w:r>
        <w:rPr>
          <w:sz w:val="26"/>
          <w:szCs w:val="26"/>
        </w:rPr>
        <w:t xml:space="preserve">Области применения </w:t>
      </w:r>
    </w:p>
    <w:p w14:paraId="11B6D175" w14:textId="77777777" w:rsidR="00A81C10" w:rsidRDefault="00402BEB">
      <w:r>
        <w:t>Армированный ФП добавляют в составы древесного шпона, некоторые виды бумаги и текстильной продукции. Без фенопласта стало невозможным производство:</w:t>
      </w:r>
    </w:p>
    <w:p w14:paraId="2D8E3C2A" w14:textId="77777777" w:rsidR="00A81C10" w:rsidRDefault="00402BEB">
      <w:pPr>
        <w:numPr>
          <w:ilvl w:val="0"/>
          <w:numId w:val="9"/>
        </w:numPr>
      </w:pPr>
      <w:r>
        <w:t xml:space="preserve"> судов,</w:t>
      </w:r>
    </w:p>
    <w:p w14:paraId="44A6D5C0" w14:textId="77777777" w:rsidR="00A81C10" w:rsidRDefault="00402BEB">
      <w:pPr>
        <w:numPr>
          <w:ilvl w:val="0"/>
          <w:numId w:val="9"/>
        </w:numPr>
      </w:pPr>
      <w:r>
        <w:t xml:space="preserve"> осветительных приборов,</w:t>
      </w:r>
    </w:p>
    <w:p w14:paraId="4F62ECF5" w14:textId="77777777" w:rsidR="00A81C10" w:rsidRDefault="00402BEB">
      <w:pPr>
        <w:numPr>
          <w:ilvl w:val="0"/>
          <w:numId w:val="9"/>
        </w:numPr>
      </w:pPr>
      <w:r>
        <w:t xml:space="preserve"> мебельных изделий.</w:t>
      </w:r>
    </w:p>
    <w:p w14:paraId="2129546A" w14:textId="77777777" w:rsidR="00A81C10" w:rsidRDefault="00402BEB">
      <w:pPr>
        <w:spacing w:before="200"/>
      </w:pPr>
      <w:r>
        <w:t>Он стал неотъемлемой частью состава бетона, который заливается для увеличения шумоизоляции.</w:t>
      </w:r>
    </w:p>
    <w:p w14:paraId="49981F14" w14:textId="77777777" w:rsidR="00A81C10" w:rsidRDefault="00402BEB">
      <w:pPr>
        <w:spacing w:before="200"/>
      </w:pPr>
      <w:r>
        <w:t>В сфере автомобилестроения его можно увидеть в процессе производства:</w:t>
      </w:r>
    </w:p>
    <w:p w14:paraId="6BED216C" w14:textId="77777777" w:rsidR="00A81C10" w:rsidRDefault="00402BEB">
      <w:pPr>
        <w:numPr>
          <w:ilvl w:val="0"/>
          <w:numId w:val="16"/>
        </w:numPr>
      </w:pPr>
      <w:r>
        <w:t xml:space="preserve"> тормозных дисков и колодок,</w:t>
      </w:r>
    </w:p>
    <w:p w14:paraId="0328204D" w14:textId="77777777" w:rsidR="00A81C10" w:rsidRDefault="00402BEB">
      <w:pPr>
        <w:numPr>
          <w:ilvl w:val="0"/>
          <w:numId w:val="16"/>
        </w:numPr>
      </w:pPr>
      <w:r>
        <w:t xml:space="preserve"> шестеренчатых колес,</w:t>
      </w:r>
    </w:p>
    <w:p w14:paraId="356BEB63" w14:textId="77777777" w:rsidR="00A81C10" w:rsidRDefault="00402BEB">
      <w:pPr>
        <w:numPr>
          <w:ilvl w:val="0"/>
          <w:numId w:val="16"/>
        </w:numPr>
      </w:pPr>
      <w:r>
        <w:t xml:space="preserve"> шкивов,</w:t>
      </w:r>
    </w:p>
    <w:p w14:paraId="0831FE67" w14:textId="77777777" w:rsidR="00A81C10" w:rsidRDefault="00402BEB">
      <w:pPr>
        <w:numPr>
          <w:ilvl w:val="0"/>
          <w:numId w:val="16"/>
        </w:numPr>
      </w:pPr>
      <w:r>
        <w:t xml:space="preserve"> втулок, толкателей, </w:t>
      </w:r>
      <w:proofErr w:type="spellStart"/>
      <w:r>
        <w:t>макросхем</w:t>
      </w:r>
      <w:proofErr w:type="spellEnd"/>
      <w:r>
        <w:t>.</w:t>
      </w:r>
    </w:p>
    <w:p w14:paraId="00F959D6" w14:textId="77777777" w:rsidR="00A81C10" w:rsidRDefault="00402BEB">
      <w:pPr>
        <w:spacing w:before="200"/>
      </w:pPr>
      <w:r>
        <w:t>В авиации из него производят различные корпуса и детали. Фенопласты с их свойствами нашли свое место в различных областях применения. Их доступная цена помогает значительно экономить денежные средства.</w:t>
      </w:r>
    </w:p>
    <w:p w14:paraId="78F824DB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bookmarkStart w:id="91" w:name="_wyx747bwx0d5" w:colFirst="0" w:colLast="0"/>
      <w:bookmarkEnd w:id="91"/>
      <w:r>
        <w:rPr>
          <w:sz w:val="26"/>
          <w:szCs w:val="26"/>
        </w:rPr>
        <w:t>Полиуретаны</w:t>
      </w:r>
    </w:p>
    <w:p w14:paraId="62AAD5A7" w14:textId="77777777" w:rsidR="00A81C10" w:rsidRDefault="00402BEB">
      <w:r>
        <w:t xml:space="preserve">Полиуретан — это </w:t>
      </w:r>
      <w:proofErr w:type="spellStart"/>
      <w:r>
        <w:t>гетероцепный</w:t>
      </w:r>
      <w:proofErr w:type="spellEnd"/>
      <w:r>
        <w:t xml:space="preserve"> полимер, в макромолекуле которого присутствует уретановая группа —N(R)—C(O)O—, где R = Н, алкилы (-СН3,-С2Н5 и т.д.), </w:t>
      </w:r>
      <w:proofErr w:type="spellStart"/>
      <w:r>
        <w:t>арил</w:t>
      </w:r>
      <w:proofErr w:type="spellEnd"/>
      <w:r>
        <w:t xml:space="preserve"> (-С6Н5) или </w:t>
      </w:r>
      <w:proofErr w:type="spellStart"/>
      <w:r>
        <w:t>ацил</w:t>
      </w:r>
      <w:proofErr w:type="spellEnd"/>
      <w:r>
        <w:t xml:space="preserve">. </w:t>
      </w:r>
    </w:p>
    <w:p w14:paraId="4ED342DB" w14:textId="77777777" w:rsidR="00A81C10" w:rsidRDefault="00402BEB">
      <w:pPr>
        <w:spacing w:before="200"/>
      </w:pPr>
      <w:r>
        <w:lastRenderedPageBreak/>
        <w:t xml:space="preserve">Полиуретанами называют высокомолекулярные соединения, содержащие в основной цепи макромолекулы уретановые </w:t>
      </w:r>
      <w:proofErr w:type="spellStart"/>
      <w:proofErr w:type="gramStart"/>
      <w:r>
        <w:t>группировки:уретановые</w:t>
      </w:r>
      <w:proofErr w:type="spellEnd"/>
      <w:proofErr w:type="gramEnd"/>
      <w:r>
        <w:t xml:space="preserve"> группировки</w:t>
      </w:r>
    </w:p>
    <w:p w14:paraId="19B8A793" w14:textId="77777777" w:rsidR="00A81C10" w:rsidRDefault="00402BEB">
      <w:pPr>
        <w:spacing w:before="200"/>
      </w:pPr>
      <w:r>
        <w:t xml:space="preserve">Наиболее распространенным методом синтеза полиуретанов является ступенчатая (миграционная) полимеризация </w:t>
      </w:r>
      <w:proofErr w:type="spellStart"/>
      <w:r>
        <w:t>ди</w:t>
      </w:r>
      <w:proofErr w:type="spellEnd"/>
      <w:r>
        <w:t xml:space="preserve">- или </w:t>
      </w:r>
      <w:proofErr w:type="spellStart"/>
      <w:r>
        <w:t>полиизоцианатов</w:t>
      </w:r>
      <w:proofErr w:type="spellEnd"/>
      <w:r>
        <w:t xml:space="preserve"> с соединениями, содержащими две или несколько гидроксильных групп.</w:t>
      </w:r>
    </w:p>
    <w:p w14:paraId="5C0167FA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bookmarkStart w:id="92" w:name="_sdrw9cgt790r" w:colFirst="0" w:colLast="0"/>
      <w:bookmarkEnd w:id="92"/>
      <w:r>
        <w:rPr>
          <w:sz w:val="26"/>
          <w:szCs w:val="26"/>
        </w:rPr>
        <w:t xml:space="preserve">Области применения </w:t>
      </w:r>
    </w:p>
    <w:p w14:paraId="3CFEB6CA" w14:textId="77777777" w:rsidR="00A81C10" w:rsidRDefault="00402BEB">
      <w:r>
        <w:t>Полиуретан выпускается различных форм, поэтому и области применения полиуретана очень многочисленны.</w:t>
      </w:r>
    </w:p>
    <w:p w14:paraId="12B73C7A" w14:textId="77777777" w:rsidR="00A81C10" w:rsidRDefault="00A81C10"/>
    <w:p w14:paraId="1A97C6AD" w14:textId="77777777" w:rsidR="00A81C10" w:rsidRDefault="00402BEB">
      <w:pPr>
        <w:numPr>
          <w:ilvl w:val="0"/>
          <w:numId w:val="7"/>
        </w:numPr>
      </w:pPr>
      <w:r>
        <w:t>Жидкий. Производится в виде спрея. Используется для покрытия поверхностей из различных материалов: бетона, кузовов технических устройств, баков и резервуаров и пр.</w:t>
      </w:r>
    </w:p>
    <w:p w14:paraId="4BAD90B9" w14:textId="77777777" w:rsidR="00A81C10" w:rsidRDefault="00402BEB">
      <w:pPr>
        <w:numPr>
          <w:ilvl w:val="0"/>
          <w:numId w:val="7"/>
        </w:numPr>
      </w:pPr>
      <w:r>
        <w:t xml:space="preserve">Материал в таком виде оказывается полезен для создания защитной прослойки при сооружении крыш. Он входит в состав красок, лаков, </w:t>
      </w:r>
      <w:proofErr w:type="spellStart"/>
      <w:r>
        <w:t>герметиков</w:t>
      </w:r>
      <w:proofErr w:type="spellEnd"/>
      <w:r>
        <w:t>, клеящих веществ. Из него изготавливаются формы для производства бетонных, гипсовых, восковых изделий, в том числе небольшого размера, архитектурных, декоративных.</w:t>
      </w:r>
    </w:p>
    <w:p w14:paraId="5C95D3AF" w14:textId="77777777" w:rsidR="00A81C10" w:rsidRDefault="00402BEB">
      <w:pPr>
        <w:numPr>
          <w:ilvl w:val="0"/>
          <w:numId w:val="7"/>
        </w:numPr>
      </w:pPr>
      <w:r>
        <w:t>Пенополиуретан. Служит сырьем для наполнения, материалом для теплоизолирующих конструкций.</w:t>
      </w:r>
    </w:p>
    <w:p w14:paraId="7AE6CF8A" w14:textId="77777777" w:rsidR="00A81C10" w:rsidRDefault="00402BEB">
      <w:pPr>
        <w:numPr>
          <w:ilvl w:val="0"/>
          <w:numId w:val="7"/>
        </w:numPr>
      </w:pPr>
      <w:r>
        <w:t>Листовой полиуретан. Является основой защитных элементов, штампов для прессов, применяется для производства колес, роликов, валов.</w:t>
      </w:r>
    </w:p>
    <w:p w14:paraId="03B4E1B7" w14:textId="77777777" w:rsidR="00A81C10" w:rsidRDefault="00402BEB">
      <w:pPr>
        <w:numPr>
          <w:ilvl w:val="0"/>
          <w:numId w:val="7"/>
        </w:numPr>
      </w:pPr>
      <w:r>
        <w:t>Если рассматривать отдельные виды промышленности, где используется этот материал, то список получится достаточно длинный.</w:t>
      </w:r>
    </w:p>
    <w:p w14:paraId="4D43D144" w14:textId="77777777" w:rsidR="00A81C10" w:rsidRDefault="00402BEB">
      <w:pPr>
        <w:numPr>
          <w:ilvl w:val="0"/>
          <w:numId w:val="7"/>
        </w:numPr>
      </w:pPr>
      <w:r>
        <w:t>Тяжелая. Например, в качестве амортизирующих деталей в конструкции станков.</w:t>
      </w:r>
    </w:p>
    <w:p w14:paraId="3DC008DA" w14:textId="77777777" w:rsidR="00A81C10" w:rsidRDefault="00402BEB">
      <w:pPr>
        <w:numPr>
          <w:ilvl w:val="0"/>
          <w:numId w:val="7"/>
        </w:numPr>
      </w:pPr>
      <w:r>
        <w:t>Строительная. Устойчивые к вибрациям полы, нескользящие покрытия, отделка фасадов.</w:t>
      </w:r>
    </w:p>
    <w:p w14:paraId="0B20634C" w14:textId="77777777" w:rsidR="00A81C10" w:rsidRDefault="00402BEB">
      <w:pPr>
        <w:numPr>
          <w:ilvl w:val="0"/>
          <w:numId w:val="7"/>
        </w:numPr>
      </w:pPr>
      <w:r>
        <w:t>Мебельная. Крепеж, матрасы, наполнители для мягкой мебели.</w:t>
      </w:r>
    </w:p>
    <w:p w14:paraId="748E14C0" w14:textId="77777777" w:rsidR="00A81C10" w:rsidRDefault="00402BEB">
      <w:pPr>
        <w:numPr>
          <w:ilvl w:val="0"/>
          <w:numId w:val="7"/>
        </w:numPr>
      </w:pPr>
      <w:r>
        <w:t>Автомобильная. Валы, втулки, пружинные элементы, шины, ролики, детали, взаимодействующие с маслами, подшипники.</w:t>
      </w:r>
    </w:p>
    <w:p w14:paraId="09BF0828" w14:textId="77777777" w:rsidR="00A81C10" w:rsidRDefault="00402BEB">
      <w:pPr>
        <w:numPr>
          <w:ilvl w:val="0"/>
          <w:numId w:val="7"/>
        </w:numPr>
      </w:pPr>
      <w:r>
        <w:t>Медицина. Протезные элементы, имплантаты.</w:t>
      </w:r>
    </w:p>
    <w:p w14:paraId="00A8AA7F" w14:textId="77777777" w:rsidR="00A81C10" w:rsidRDefault="00402BEB">
      <w:pPr>
        <w:numPr>
          <w:ilvl w:val="0"/>
          <w:numId w:val="7"/>
        </w:numPr>
      </w:pPr>
      <w:r>
        <w:t>Обувная. Подошвы, материал, имитирующий кожу.</w:t>
      </w:r>
    </w:p>
    <w:p w14:paraId="61A173F2" w14:textId="77777777" w:rsidR="00A81C10" w:rsidRDefault="00402BEB">
      <w:pPr>
        <w:numPr>
          <w:ilvl w:val="0"/>
          <w:numId w:val="7"/>
        </w:numPr>
      </w:pPr>
      <w:r>
        <w:t>Текстильная. Производство ковров – изготовление подложки для них.</w:t>
      </w:r>
    </w:p>
    <w:p w14:paraId="09E9F265" w14:textId="77777777" w:rsidR="00A81C10" w:rsidRDefault="00402BEB">
      <w:r>
        <w:t>Применение полиуретана ограничивается лишь сложностью его утилизации. Однако этот вопрос решается путем вторичной переработки отходов.</w:t>
      </w:r>
    </w:p>
    <w:p w14:paraId="6F04C5B6" w14:textId="77777777" w:rsidR="00A81C10" w:rsidRDefault="00A81C10"/>
    <w:p w14:paraId="2521B9BA" w14:textId="77777777" w:rsidR="00A81C10" w:rsidRDefault="00402BEB">
      <w:pPr>
        <w:pStyle w:val="Nadpis1"/>
        <w:numPr>
          <w:ilvl w:val="0"/>
          <w:numId w:val="20"/>
        </w:numPr>
      </w:pPr>
      <w:r>
        <w:t>Характеристика и значение липидов и углеводов</w:t>
      </w:r>
    </w:p>
    <w:p w14:paraId="19DEC98C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r>
        <w:rPr>
          <w:sz w:val="26"/>
          <w:szCs w:val="26"/>
        </w:rPr>
        <w:t>Липидная композиция</w:t>
      </w:r>
    </w:p>
    <w:p w14:paraId="12E6C373" w14:textId="77777777" w:rsidR="00A81C10" w:rsidRDefault="00402BEB">
      <w:r>
        <w:t>Изобретение относится к области диетических липидов, особенно для детского питания. Липидная композиция, в которой содержание и распределение жирных кислот сходно с содержанием и распределением жирных кислот в жире женского молока.</w:t>
      </w:r>
    </w:p>
    <w:p w14:paraId="39E4C01C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r>
        <w:rPr>
          <w:sz w:val="26"/>
          <w:szCs w:val="26"/>
        </w:rPr>
        <w:t>Жиры, воски</w:t>
      </w:r>
    </w:p>
    <w:p w14:paraId="17AAC7E5" w14:textId="77777777" w:rsidR="00A81C10" w:rsidRDefault="00402BEB">
      <w:r>
        <w:t xml:space="preserve">Жиры — это органические соединения, отвечающие за «резервный фонд» энергии в организме, главные поставщики энергии в периоды дефицита пищи и болезней, когда организм получает малый объем питательных элементов или же не получает их вовсе. Жиры необходимы для эластичности кровеносных сосудов, </w:t>
      </w:r>
      <w:r>
        <w:lastRenderedPageBreak/>
        <w:t>благодаря чему полезные элементы быстрее проникают к тканям и клеткам, способствуют нормализации состояния кожных покровов, ногтевых пластин и волос. Жиры в больших количествах содержатся в орехах, масле сливочном, маргарине, жире свином, сыре твердом.</w:t>
      </w:r>
    </w:p>
    <w:p w14:paraId="0DC347E1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r>
        <w:rPr>
          <w:sz w:val="26"/>
          <w:szCs w:val="26"/>
        </w:rPr>
        <w:t>Важность углеводов</w:t>
      </w:r>
    </w:p>
    <w:p w14:paraId="17A9323F" w14:textId="77777777" w:rsidR="00A81C10" w:rsidRDefault="00402BEB">
      <w:r>
        <w:t>Углеводы — это главный источник энергии для людей. В зависимости от количества структурных единиц углеводы делятся на простые и сложные. Углеводы, называемые простыми или «быстрыми», легко усваиваются организмом и повышают уровень сахара в крови, что может повлечь набор лишнего веса и ухудшение метаболизма.</w:t>
      </w:r>
    </w:p>
    <w:p w14:paraId="50F95482" w14:textId="77777777" w:rsidR="00A81C10" w:rsidRDefault="00A81C10"/>
    <w:p w14:paraId="082BCCDB" w14:textId="77777777" w:rsidR="00A81C10" w:rsidRDefault="00402BEB">
      <w:r>
        <w:t>Сложные углеводы состоят из множества связанных сахаридов, включая в себя от десятков до сотен элементов. Подобные углеводы считаются полезными, поскольку при переваривании в желудке они отдают свою энергию постепенно, обеспечивая стабильное и долговременное чувство насыщения.</w:t>
      </w:r>
    </w:p>
    <w:p w14:paraId="135EA7EE" w14:textId="77777777" w:rsidR="00A81C10" w:rsidRDefault="00A81C10"/>
    <w:p w14:paraId="315D1C0B" w14:textId="77777777" w:rsidR="00A81C10" w:rsidRDefault="00402BEB">
      <w:r>
        <w:t>Также важную роль в организме играют витамины и микроэлементы, которые не включены в структуру тканей, однако без их участия не выполнялись бы многие жизненно важные функции, происходящие в человеческом организме.</w:t>
      </w:r>
    </w:p>
    <w:p w14:paraId="5C09AFE1" w14:textId="77777777" w:rsidR="00A81C10" w:rsidRDefault="00A81C10"/>
    <w:p w14:paraId="7AAD3B6D" w14:textId="77777777" w:rsidR="00A81C10" w:rsidRDefault="00402BEB">
      <w:r>
        <w:t xml:space="preserve">Практически все жизненные процессы в нашем теле находятся в зависимости от того, что мы употребляем в пищу. Достаточно богаты углеводами свежие фрукты. Необходимо избегать чрезмерного употребления сладостей, мучных изделий, сахара. Рациональное питание имеет существенное </w:t>
      </w:r>
      <w:proofErr w:type="gramStart"/>
      <w:r>
        <w:t>значение  –</w:t>
      </w:r>
      <w:proofErr w:type="gramEnd"/>
      <w:r>
        <w:t xml:space="preserve"> и это подразумевает не только своевременное употребление вкусно приготовленной еды, но и включение в ежедневный рацион оптимального соотношения таких важных для правильной жизнедеятельности веществ, как белки, жиры, углеводы, витамины и микроэлементы. </w:t>
      </w:r>
      <w:proofErr w:type="gramStart"/>
      <w:r>
        <w:t>От  гармоничного</w:t>
      </w:r>
      <w:proofErr w:type="gramEnd"/>
      <w:r>
        <w:t xml:space="preserve"> сочетания всех этих веществ зависит поддержание нормальной  жизнедеятельности человека.</w:t>
      </w:r>
    </w:p>
    <w:p w14:paraId="62CDCBFE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bookmarkStart w:id="93" w:name="_gitq31veiaah" w:colFirst="0" w:colLast="0"/>
      <w:bookmarkEnd w:id="93"/>
      <w:r>
        <w:br w:type="page"/>
      </w:r>
    </w:p>
    <w:p w14:paraId="0C17B1CF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bookmarkStart w:id="94" w:name="_a2tcrtmoh3a1" w:colFirst="0" w:colLast="0"/>
      <w:bookmarkEnd w:id="94"/>
      <w:r>
        <w:rPr>
          <w:sz w:val="26"/>
          <w:szCs w:val="26"/>
        </w:rPr>
        <w:lastRenderedPageBreak/>
        <w:t>Моносахариды, дисахариды, полисахариды — примеры</w:t>
      </w:r>
    </w:p>
    <w:p w14:paraId="040D0036" w14:textId="77777777" w:rsidR="00A81C10" w:rsidRDefault="00402BEB">
      <w:pPr>
        <w:spacing w:before="200"/>
        <w:rPr>
          <w:b/>
        </w:rPr>
      </w:pPr>
      <w:r>
        <w:rPr>
          <w:b/>
        </w:rPr>
        <w:t>Моносахариды</w:t>
      </w:r>
    </w:p>
    <w:p w14:paraId="01CDB8F7" w14:textId="77777777" w:rsidR="00A81C10" w:rsidRDefault="00402BEB">
      <w:r>
        <w:t xml:space="preserve">Моносахариды — простейшие углеводы, не </w:t>
      </w:r>
      <w:proofErr w:type="spellStart"/>
      <w:r>
        <w:t>гидролизующиеся</w:t>
      </w:r>
      <w:proofErr w:type="spellEnd"/>
      <w:r>
        <w:t xml:space="preserve"> с образованием более простых углеводов — обычно представляют собой бесцветные, </w:t>
      </w:r>
      <w:proofErr w:type="gramStart"/>
      <w:r>
        <w:t>легко растворимые</w:t>
      </w:r>
      <w:proofErr w:type="gramEnd"/>
      <w:r>
        <w:t xml:space="preserve"> в воде, плохо — в спирте и совсем нерастворимые в эфире, твёрдые прозрачные органические соединения, одна из основных групп углеводов, самая простая форма сахара. </w:t>
      </w:r>
    </w:p>
    <w:p w14:paraId="4C3D88B0" w14:textId="77777777" w:rsidR="00A81C10" w:rsidRDefault="00402BEB">
      <w:r>
        <w:t xml:space="preserve">В природе в свободном виде наиболее распространена D-глюкоза (C6H12O6) — структурная единица многих дисахаридов (мальтозы, сахарозы и лактозы) и полисахаридов (целлюлоза, крахмал). </w:t>
      </w:r>
    </w:p>
    <w:p w14:paraId="6FB1A12D" w14:textId="77777777" w:rsidR="00A81C10" w:rsidRDefault="00402BEB">
      <w:pPr>
        <w:spacing w:before="200"/>
      </w:pPr>
      <w:r>
        <w:rPr>
          <w:b/>
        </w:rPr>
        <w:t>Дисахариды</w:t>
      </w:r>
    </w:p>
    <w:p w14:paraId="0C813902" w14:textId="77777777" w:rsidR="00A81C10" w:rsidRDefault="00402BEB">
      <w:r>
        <w:t xml:space="preserve">Дисахариды (от др.-греч. </w:t>
      </w:r>
      <w:proofErr w:type="spellStart"/>
      <w:r>
        <w:t>δί</w:t>
      </w:r>
      <w:proofErr w:type="spellEnd"/>
      <w:r>
        <w:t xml:space="preserve">α ‘два’, лат. </w:t>
      </w:r>
      <w:proofErr w:type="spellStart"/>
      <w:r>
        <w:t>saccharum</w:t>
      </w:r>
      <w:proofErr w:type="spellEnd"/>
      <w:r>
        <w:t xml:space="preserve"> ‘сахар’ и суффикса -ид) — сложные органические соединения, одна из основных групп углеводов, при гидролизе каждая молекула распадается на две молекулы моносахаридов, являются частным случаем олигосахаридов. По строению дисахариды представляют собой гликозиды, в которых две молекулы моносахаридов соединены друг с другом </w:t>
      </w:r>
      <w:proofErr w:type="spellStart"/>
      <w:r>
        <w:t>гликозидной</w:t>
      </w:r>
      <w:proofErr w:type="spellEnd"/>
      <w:r>
        <w:t xml:space="preserve"> связью, образованной в результате взаимодействия гидроксильных групп (двух </w:t>
      </w:r>
      <w:proofErr w:type="spellStart"/>
      <w:r>
        <w:t>полуацетальных</w:t>
      </w:r>
      <w:proofErr w:type="spellEnd"/>
      <w:r>
        <w:t xml:space="preserve"> или одной </w:t>
      </w:r>
      <w:proofErr w:type="spellStart"/>
      <w:r>
        <w:t>полуацетальной</w:t>
      </w:r>
      <w:proofErr w:type="spellEnd"/>
      <w:r>
        <w:t xml:space="preserve"> и одной спиртовой). </w:t>
      </w:r>
    </w:p>
    <w:p w14:paraId="5474A65E" w14:textId="77777777" w:rsidR="00A81C10" w:rsidRDefault="00402BEB">
      <w:pPr>
        <w:spacing w:before="200"/>
      </w:pPr>
      <w:r>
        <w:rPr>
          <w:b/>
        </w:rPr>
        <w:t>Полисахариды</w:t>
      </w:r>
    </w:p>
    <w:p w14:paraId="1A1F372C" w14:textId="77777777" w:rsidR="00A81C10" w:rsidRDefault="00402BEB">
      <w:r>
        <w:t xml:space="preserve">Полисахариды — общее название класса сложных высокомолекулярных углеводов, молекулы которых состоят из десятков, сотен или тысяч мономеров — моносахаридов. С точки зрения общих принципов строения в группе полисахаридов возможно различить </w:t>
      </w:r>
      <w:proofErr w:type="spellStart"/>
      <w:r>
        <w:t>гомополисахариды</w:t>
      </w:r>
      <w:proofErr w:type="spellEnd"/>
      <w:r>
        <w:t xml:space="preserve">, синтезированные из однотипных моносахаридных единиц и </w:t>
      </w:r>
      <w:proofErr w:type="spellStart"/>
      <w:r>
        <w:t>гетерополисахариды</w:t>
      </w:r>
      <w:proofErr w:type="spellEnd"/>
      <w:r>
        <w:t xml:space="preserve">, для которых характерно наличие двух или нескольких типов </w:t>
      </w:r>
      <w:proofErr w:type="spellStart"/>
      <w:r>
        <w:t>мономерных</w:t>
      </w:r>
      <w:proofErr w:type="spellEnd"/>
      <w:r>
        <w:t xml:space="preserve"> остатков.</w:t>
      </w:r>
    </w:p>
    <w:p w14:paraId="3A94505A" w14:textId="77777777" w:rsidR="00A81C10" w:rsidRDefault="00402BEB">
      <w:pPr>
        <w:spacing w:before="200"/>
      </w:pPr>
      <w:r>
        <w:t>Полисахариды необходимы для жизнедеятельности животных и растительных организмов. Это один из основных источников энергии организма, образующейся в результате обмена веществ. Полисахариды принимают участие в иммунных процессах, обеспечивают сцепление клеток в тканях, являются основной массой органического вещества в биосфере.</w:t>
      </w:r>
    </w:p>
    <w:p w14:paraId="66DB5D77" w14:textId="77777777" w:rsidR="00A81C10" w:rsidRDefault="00402BEB">
      <w:pPr>
        <w:spacing w:before="200"/>
      </w:pPr>
      <w:r>
        <w:t>Крахмал (C6H10O</w:t>
      </w:r>
      <w:proofErr w:type="gramStart"/>
      <w:r>
        <w:t>5)n</w:t>
      </w:r>
      <w:proofErr w:type="gramEnd"/>
      <w:r>
        <w:t xml:space="preserve"> — смесь двух </w:t>
      </w:r>
      <w:proofErr w:type="spellStart"/>
      <w:r>
        <w:t>гомополисахаридов</w:t>
      </w:r>
      <w:proofErr w:type="spellEnd"/>
      <w:r>
        <w:t xml:space="preserve">: линейного — амилозы и разветвлённого — амилопектина, мономером которых является альфа-глюкоза. </w:t>
      </w:r>
    </w:p>
    <w:p w14:paraId="089D9718" w14:textId="77777777" w:rsidR="00A81C10" w:rsidRDefault="00402BEB">
      <w:pPr>
        <w:spacing w:before="200"/>
      </w:pPr>
      <w:r>
        <w:t>Целлюлоза (</w:t>
      </w:r>
      <w:proofErr w:type="spellStart"/>
      <w:r>
        <w:t>клетча́тка</w:t>
      </w:r>
      <w:proofErr w:type="spellEnd"/>
      <w:r>
        <w:t>) — наиболее распространённый структурный полисахарид растительного мира, состоящий из остатков альфа-глюкозы, представленных в бета-</w:t>
      </w:r>
      <w:proofErr w:type="spellStart"/>
      <w:r>
        <w:t>пиранозной</w:t>
      </w:r>
      <w:proofErr w:type="spellEnd"/>
      <w:r>
        <w:t xml:space="preserve"> форме. </w:t>
      </w:r>
    </w:p>
    <w:p w14:paraId="20BA26AC" w14:textId="77777777" w:rsidR="00A81C10" w:rsidRDefault="00402BEB">
      <w:pPr>
        <w:spacing w:before="200"/>
      </w:pPr>
      <w:r>
        <w:t xml:space="preserve">Хитин — структурный полисахарид низших растений, грибов 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</w:t>
      </w:r>
    </w:p>
    <w:p w14:paraId="206A5BBE" w14:textId="77777777" w:rsidR="00A81C10" w:rsidRDefault="00A81C10">
      <w:pPr>
        <w:spacing w:before="200"/>
      </w:pPr>
    </w:p>
    <w:p w14:paraId="2B4E57E6" w14:textId="77777777" w:rsidR="00A81C10" w:rsidRDefault="00A81C10"/>
    <w:p w14:paraId="778EDE27" w14:textId="77777777" w:rsidR="00A81C10" w:rsidRDefault="00402BEB">
      <w:pPr>
        <w:pStyle w:val="Nadpis1"/>
        <w:numPr>
          <w:ilvl w:val="0"/>
          <w:numId w:val="20"/>
        </w:numPr>
      </w:pPr>
      <w:r>
        <w:lastRenderedPageBreak/>
        <w:t>Характеристика и значение белков и нуклеиновых кислот</w:t>
      </w:r>
    </w:p>
    <w:p w14:paraId="3EED88F0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r>
        <w:rPr>
          <w:sz w:val="26"/>
          <w:szCs w:val="26"/>
        </w:rPr>
        <w:t>Аминокислоты</w:t>
      </w:r>
    </w:p>
    <w:p w14:paraId="39AB21F3" w14:textId="77777777" w:rsidR="00A81C10" w:rsidRDefault="00402BEB">
      <w:r>
        <w:t xml:space="preserve">Аминокислоты — органические соединения, в молекуле которых одновременно содержатся карбоксильные и </w:t>
      </w:r>
      <w:proofErr w:type="spellStart"/>
      <w:r>
        <w:t>аминные</w:t>
      </w:r>
      <w:proofErr w:type="spellEnd"/>
      <w:r>
        <w:t xml:space="preserve"> группы. Основные химические элементы аминокислот — это углерод (C), водород (H), кислород (O) и азот (N), хотя другие элементы также встречаются в радикале определенных аминокислот. Известны около 500 встречающихся в природе аминокислот (хотя только 20 используются в генетическом коде). Аминокислоты могут рассматриваться как производные карбоновых кислот, в которых один или несколько атомов водорода заменены на аминогруппы.</w:t>
      </w:r>
    </w:p>
    <w:p w14:paraId="75423B0B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r>
        <w:rPr>
          <w:sz w:val="26"/>
          <w:szCs w:val="26"/>
        </w:rPr>
        <w:t>Характеристики белка</w:t>
      </w:r>
    </w:p>
    <w:p w14:paraId="08E0180D" w14:textId="77777777" w:rsidR="00A81C10" w:rsidRDefault="00402BEB">
      <w:r>
        <w:t>Белки—сложные вещества, состоящие из аминокислот. Являются неизменной составляющей частью рациона. Это главный строительный материал, без которого невозможен рост мускулатуры и тканей в целом. Белки подразделяются на 2 категории:</w:t>
      </w:r>
    </w:p>
    <w:p w14:paraId="1807525D" w14:textId="77777777" w:rsidR="00A81C10" w:rsidRDefault="00402BEB">
      <w:pPr>
        <w:spacing w:before="200"/>
      </w:pPr>
      <w:r>
        <w:t>Животный, который поступает из продуктов животного происхождения. К этой категории можно отнести мясо, птицу, рыбу, молоко, творог и яйца.</w:t>
      </w:r>
    </w:p>
    <w:p w14:paraId="6BEF70A1" w14:textId="77777777" w:rsidR="00A81C10" w:rsidRDefault="00402BEB">
      <w:pPr>
        <w:spacing w:before="200"/>
      </w:pPr>
      <w:r>
        <w:t>Растительный, который организм получает из растений. Здесь стоит выделить рожь, овсянку, грецкие орехи, чечевицу, фасоль, сою и морские водоросли.</w:t>
      </w:r>
    </w:p>
    <w:p w14:paraId="5BC0CF31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r>
        <w:rPr>
          <w:sz w:val="26"/>
          <w:szCs w:val="26"/>
        </w:rPr>
        <w:t>Структура белка</w:t>
      </w:r>
    </w:p>
    <w:p w14:paraId="0ED96AA3" w14:textId="77777777" w:rsidR="00A81C10" w:rsidRDefault="00402BEB">
      <w:r>
        <w:t xml:space="preserve">Структура белков — расположение атомов молекулы белка в трёхмерном пространстве. Белки являются полимерами — полипептидами, последовательностями, составленными из мономеров — различных L-α-аминокислот. Обычно белок, состоящий менее чем из 40 аминокислот, называют пептидом. </w:t>
      </w:r>
    </w:p>
    <w:p w14:paraId="45DCAEE7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r>
        <w:rPr>
          <w:sz w:val="26"/>
          <w:szCs w:val="26"/>
        </w:rPr>
        <w:t>Свойства белков</w:t>
      </w:r>
    </w:p>
    <w:p w14:paraId="3E2EBCE5" w14:textId="77777777" w:rsidR="00A81C10" w:rsidRDefault="00402BEB">
      <w:r>
        <w:t xml:space="preserve">Аминокислотный состав, структура белковой молекулы определяют его свойства. Белки сочетают в себе основные и кислотные свойства, определяемые радикалами аминокислот: чем больше кислых аминокислот в белке, тем ярче выражены его кислотные свойства. </w:t>
      </w:r>
    </w:p>
    <w:p w14:paraId="22116307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r>
        <w:rPr>
          <w:sz w:val="26"/>
          <w:szCs w:val="26"/>
        </w:rPr>
        <w:t>Структура нуклеиновых кислот (ДНК, РНК)</w:t>
      </w:r>
    </w:p>
    <w:p w14:paraId="1010C21D" w14:textId="77777777" w:rsidR="00A81C10" w:rsidRDefault="00402BEB">
      <w:pPr>
        <w:rPr>
          <w:b/>
          <w:sz w:val="26"/>
          <w:szCs w:val="26"/>
        </w:rPr>
      </w:pPr>
      <w:r>
        <w:t xml:space="preserve">Первичная структура нуклеиновых кислот представляет собой порядок чередования нуклеотидов в полинуклеотидной цепи. Нуклеотиды в молекулах ДНК и РНК связаны друг с </w:t>
      </w:r>
      <w:proofErr w:type="gramStart"/>
      <w:r>
        <w:t>другом  фосфодиэфирными</w:t>
      </w:r>
      <w:proofErr w:type="gramEnd"/>
      <w:r>
        <w:t xml:space="preserve"> мостиками.</w:t>
      </w:r>
    </w:p>
    <w:p w14:paraId="6DF37958" w14:textId="77777777" w:rsidR="00A81C10" w:rsidRDefault="00402BEB">
      <w:pPr>
        <w:spacing w:before="200"/>
      </w:pPr>
      <w:r>
        <w:rPr>
          <w:b/>
          <w:sz w:val="26"/>
          <w:szCs w:val="26"/>
        </w:rPr>
        <w:t>Вторичная структура ДНК</w:t>
      </w:r>
    </w:p>
    <w:p w14:paraId="3083289E" w14:textId="77777777" w:rsidR="00A81C10" w:rsidRDefault="00402BEB">
      <w:r>
        <w:t xml:space="preserve">Вторичная структура (двойная спираль) была предложена американским генетиком </w:t>
      </w:r>
      <w:proofErr w:type="spellStart"/>
      <w:r>
        <w:t>Д.Уотсоном</w:t>
      </w:r>
      <w:proofErr w:type="spellEnd"/>
      <w:r>
        <w:t xml:space="preserve"> и английским физиком </w:t>
      </w:r>
      <w:proofErr w:type="spellStart"/>
      <w:r>
        <w:t>Ф.Криком</w:t>
      </w:r>
      <w:proofErr w:type="spellEnd"/>
      <w:r>
        <w:t xml:space="preserve"> в1953 г. Это открытие произвело переворот в исследовании нуклеиновых кислот. Предпосылкой для постулирования структуры двойной спирали послужили исследования других ученых. </w:t>
      </w:r>
      <w:proofErr w:type="spellStart"/>
      <w:r>
        <w:t>Э.Чаргафф</w:t>
      </w:r>
      <w:proofErr w:type="spellEnd"/>
      <w:r>
        <w:t xml:space="preserve"> и более поздние исследователи, изучая нуклеотидный состав ДНК различных видов </w:t>
      </w:r>
      <w:proofErr w:type="gramStart"/>
      <w:r>
        <w:t>организмов,  сделали</w:t>
      </w:r>
      <w:proofErr w:type="gramEnd"/>
      <w:r>
        <w:t xml:space="preserve"> следующие выводы:</w:t>
      </w:r>
    </w:p>
    <w:p w14:paraId="32BA14C9" w14:textId="77777777" w:rsidR="00A81C10" w:rsidRDefault="00402BEB">
      <w:r>
        <w:t>нуклеотидный состав ДНК разных тканей одного и того же вида одинаков;</w:t>
      </w:r>
    </w:p>
    <w:p w14:paraId="27BC1F44" w14:textId="77777777" w:rsidR="00A81C10" w:rsidRDefault="00402BEB">
      <w:pPr>
        <w:numPr>
          <w:ilvl w:val="0"/>
          <w:numId w:val="6"/>
        </w:numPr>
      </w:pPr>
      <w:r>
        <w:t>нуклеотидный состав ДНК у разных видов различен;</w:t>
      </w:r>
    </w:p>
    <w:p w14:paraId="770828AD" w14:textId="77777777" w:rsidR="00A81C10" w:rsidRDefault="00402BEB">
      <w:pPr>
        <w:numPr>
          <w:ilvl w:val="0"/>
          <w:numId w:val="6"/>
        </w:numPr>
      </w:pPr>
      <w:r>
        <w:t>нуклеотидный состав не зависит от возраста и питания;</w:t>
      </w:r>
    </w:p>
    <w:p w14:paraId="0F0D5ECD" w14:textId="77777777" w:rsidR="00A81C10" w:rsidRDefault="00402BEB">
      <w:pPr>
        <w:numPr>
          <w:ilvl w:val="0"/>
          <w:numId w:val="6"/>
        </w:numPr>
      </w:pPr>
      <w:r>
        <w:lastRenderedPageBreak/>
        <w:t>в составе ДНК число остатков аденина всегда равно числу остатков тимина, а число остатков гуанина равно числу остатков цитозина. Из этого следует, что сумма пуриновых оснований равна сумме пиримидиновых – А+Г=Т+С.</w:t>
      </w:r>
    </w:p>
    <w:p w14:paraId="0EFA8BF5" w14:textId="77777777" w:rsidR="00A81C10" w:rsidRDefault="00402BEB">
      <w:pPr>
        <w:shd w:val="clear" w:color="auto" w:fill="FFFFFF"/>
        <w:spacing w:before="200"/>
        <w:ind w:right="0" w:firstLine="220"/>
        <w:rPr>
          <w:rFonts w:ascii="Georgia" w:eastAsia="Georgia" w:hAnsi="Georgia" w:cs="Georgia"/>
          <w:b/>
          <w:i/>
          <w:color w:val="444444"/>
          <w:sz w:val="24"/>
          <w:szCs w:val="24"/>
        </w:rPr>
      </w:pPr>
      <w:r>
        <w:rPr>
          <w:b/>
          <w:sz w:val="26"/>
          <w:szCs w:val="26"/>
        </w:rPr>
        <w:t>Пространственная организация РНК</w:t>
      </w:r>
    </w:p>
    <w:p w14:paraId="3CD7F34C" w14:textId="77777777" w:rsidR="00A81C10" w:rsidRDefault="00402BEB">
      <w:r>
        <w:t xml:space="preserve">Природные РНК можно разделить на 2 группы: одноцепочечные и </w:t>
      </w:r>
      <w:proofErr w:type="spellStart"/>
      <w:r>
        <w:t>двухцепочечные</w:t>
      </w:r>
      <w:proofErr w:type="spellEnd"/>
      <w:r>
        <w:t xml:space="preserve"> РНК. </w:t>
      </w:r>
      <w:proofErr w:type="spellStart"/>
      <w:r>
        <w:t>Двухцепочечные</w:t>
      </w:r>
      <w:proofErr w:type="spellEnd"/>
      <w:r>
        <w:t xml:space="preserve"> РНК состоят из двух нитей РНК, комплементарных друг другу. Этот тип РНК встречается в составе некоторых вирусов. По своей организации </w:t>
      </w:r>
      <w:proofErr w:type="spellStart"/>
      <w:r>
        <w:t>двухцепочные</w:t>
      </w:r>
      <w:proofErr w:type="spellEnd"/>
      <w:r>
        <w:t xml:space="preserve"> РНК сходны с ДНК. Они закручены в двойную правую спираль, цепи РНК в них </w:t>
      </w:r>
      <w:proofErr w:type="spellStart"/>
      <w:r>
        <w:t>антипаралельны</w:t>
      </w:r>
      <w:proofErr w:type="spellEnd"/>
      <w:r>
        <w:t xml:space="preserve">, между комплементарными основаниями образованы водородные связи, </w:t>
      </w:r>
      <w:proofErr w:type="spellStart"/>
      <w:r>
        <w:t>углеводнофосфатный</w:t>
      </w:r>
      <w:proofErr w:type="spellEnd"/>
      <w:r>
        <w:t xml:space="preserve"> скелет расположен снаружи спирали.</w:t>
      </w:r>
    </w:p>
    <w:p w14:paraId="439D746A" w14:textId="77777777" w:rsidR="00A81C10" w:rsidRDefault="00402BEB">
      <w:pPr>
        <w:spacing w:before="200"/>
      </w:pPr>
      <w:r>
        <w:t>Большинство же природных РНК являются одноцепочечными. Несмотря на это, в своей структуре они могут иметь фрагменты двойной спирали, чередующиеся с линейными одноцепочечными участками РНК. Фрагменты двойной спирали образованы комплементарными участками РНК, расположенными в пределах одной цепи.</w:t>
      </w:r>
    </w:p>
    <w:p w14:paraId="0A87DD21" w14:textId="77777777" w:rsidR="00A81C10" w:rsidRDefault="00402BEB">
      <w:pPr>
        <w:shd w:val="clear" w:color="auto" w:fill="FFFFFF"/>
        <w:ind w:right="0" w:firstLine="220"/>
        <w:jc w:val="center"/>
        <w:rPr>
          <w:rFonts w:ascii="Georgia" w:eastAsia="Georgia" w:hAnsi="Georgia" w:cs="Georgia"/>
          <w:color w:val="444444"/>
          <w:sz w:val="24"/>
          <w:szCs w:val="24"/>
        </w:rPr>
      </w:pPr>
      <w:r>
        <w:rPr>
          <w:rFonts w:ascii="Georgia" w:eastAsia="Georgia" w:hAnsi="Georgia" w:cs="Georgia"/>
          <w:noProof/>
          <w:color w:val="444444"/>
          <w:sz w:val="24"/>
          <w:szCs w:val="24"/>
          <w:lang w:val="cs-CZ"/>
        </w:rPr>
        <w:drawing>
          <wp:inline distT="114300" distB="114300" distL="114300" distR="114300" wp14:anchorId="15BCF0C0" wp14:editId="0C6CA509">
            <wp:extent cx="3394763" cy="2216141"/>
            <wp:effectExtent l="0" t="0" r="0" b="0"/>
            <wp:docPr id="55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4763" cy="2216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3AED91" w14:textId="77777777" w:rsidR="00A81C10" w:rsidRDefault="00402BEB">
      <w:pPr>
        <w:jc w:val="center"/>
      </w:pPr>
      <w:proofErr w:type="spellStart"/>
      <w:r>
        <w:t>Двухцепочечные</w:t>
      </w:r>
      <w:proofErr w:type="spellEnd"/>
      <w:r>
        <w:t xml:space="preserve"> шпильки в молекуле РНК</w:t>
      </w:r>
    </w:p>
    <w:p w14:paraId="04B89E75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bookmarkStart w:id="95" w:name="_t7m7x6avzkpq" w:colFirst="0" w:colLast="0"/>
      <w:bookmarkEnd w:id="95"/>
      <w:r>
        <w:rPr>
          <w:sz w:val="26"/>
          <w:szCs w:val="26"/>
        </w:rPr>
        <w:t>Важность нуклеиновых кислот</w:t>
      </w:r>
    </w:p>
    <w:p w14:paraId="39A3AC9F" w14:textId="77777777" w:rsidR="00A81C10" w:rsidRDefault="00402BEB">
      <w:r>
        <w:t>Главная функция нуклеиновых кислот в организме — поддерживать и стимулировать процессы активации и обновления клеток всех тканей и органов. Наиболее известным препаратом является «</w:t>
      </w:r>
      <w:proofErr w:type="spellStart"/>
      <w:r>
        <w:t>Деринат</w:t>
      </w:r>
      <w:proofErr w:type="spellEnd"/>
      <w:r>
        <w:t>» — натриевая соль низкомолекулярной нативной ДНК, полученной из молок лососевых рыб. «</w:t>
      </w:r>
      <w:proofErr w:type="spellStart"/>
      <w:r>
        <w:t>Нуклеинат</w:t>
      </w:r>
      <w:proofErr w:type="spellEnd"/>
      <w:r>
        <w:t xml:space="preserve"> натрия» — является препаратом микробного происхождения и представляет собой смесь натриевых солей нуклеиновых кислот, получаемую гидролизом дрожжей с последующей очисткой. Препарат может быть назначен при различных заболеваниях, сопровождающихся снижением защитной функции иммунитета. </w:t>
      </w:r>
    </w:p>
    <w:p w14:paraId="5722197D" w14:textId="77777777" w:rsidR="00A81C10" w:rsidRDefault="00402BEB">
      <w:pPr>
        <w:pStyle w:val="Nadpis1"/>
        <w:numPr>
          <w:ilvl w:val="0"/>
          <w:numId w:val="20"/>
        </w:numPr>
      </w:pPr>
      <w:r>
        <w:t>Характеристики ферментов</w:t>
      </w:r>
    </w:p>
    <w:p w14:paraId="5238C66C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r>
        <w:rPr>
          <w:sz w:val="26"/>
          <w:szCs w:val="26"/>
        </w:rPr>
        <w:t>Строительство ферментов</w:t>
      </w:r>
    </w:p>
    <w:p w14:paraId="6720FA4B" w14:textId="77777777" w:rsidR="00A81C10" w:rsidRDefault="00402BEB">
      <w:r>
        <w:t xml:space="preserve">Ферменты – природные </w:t>
      </w:r>
      <w:proofErr w:type="spellStart"/>
      <w:r>
        <w:t>нанороботы</w:t>
      </w:r>
      <w:proofErr w:type="spellEnd"/>
      <w:r>
        <w:t xml:space="preserve">, главные рабочие инструменты всего живого. Они отвечают почти за все химические реакции, проходящие в живом существе: обеспечивают энергией и строительными материалами; создают и разрушают сигнальные молекулы, нужные для регуляции жизненных процессов; защищают организм от чужеродных веществ. Еще ферменты перезаписывают и размножают </w:t>
      </w:r>
      <w:r>
        <w:lastRenderedPageBreak/>
        <w:t>наследственную информацию, то есть синтезируют ДНК и РНК. Наконец, участвуют в реализации этой информации – в синтезе самих себя и других белков.</w:t>
      </w:r>
    </w:p>
    <w:p w14:paraId="772F0003" w14:textId="77777777" w:rsidR="00A81C10" w:rsidRDefault="00402BEB">
      <w:pPr>
        <w:pStyle w:val="Nadpis2"/>
        <w:ind w:left="566" w:hanging="15"/>
        <w:rPr>
          <w:sz w:val="26"/>
          <w:szCs w:val="26"/>
        </w:rPr>
      </w:pPr>
      <w:bookmarkStart w:id="96" w:name="_sjb8lmlm3ev1" w:colFirst="0" w:colLast="0"/>
      <w:bookmarkEnd w:id="96"/>
      <w:r>
        <w:rPr>
          <w:sz w:val="26"/>
          <w:szCs w:val="26"/>
        </w:rPr>
        <w:t>Разделение ферментов</w:t>
      </w:r>
    </w:p>
    <w:p w14:paraId="61205B17" w14:textId="77777777" w:rsidR="00A81C10" w:rsidRDefault="00402BEB">
      <w:r>
        <w:t xml:space="preserve">По типу катализируемых реакций ферменты подразделяются на 6 классов согласно иерархической классификации ферментов (КФ, EC — </w:t>
      </w:r>
      <w:proofErr w:type="spellStart"/>
      <w:r>
        <w:t>Enzyme</w:t>
      </w:r>
      <w:proofErr w:type="spellEnd"/>
      <w:r>
        <w:t xml:space="preserve"> </w:t>
      </w:r>
      <w:proofErr w:type="spellStart"/>
      <w:r>
        <w:t>Comission</w:t>
      </w:r>
      <w:proofErr w:type="spellEnd"/>
      <w:r>
        <w:t xml:space="preserve"> </w:t>
      </w:r>
      <w:proofErr w:type="spellStart"/>
      <w:r>
        <w:t>code</w:t>
      </w:r>
      <w:proofErr w:type="spellEnd"/>
      <w:r>
        <w:t>). Каждый класс содержит подклассы, так что фермент описывается совокупностью четырёх чисел, разделённых точками. Например, пепсин имеет название ЕС 3.4.23.1. Первое число грубо описывает механизм реакции, катализируемой ферментом:</w:t>
      </w:r>
    </w:p>
    <w:p w14:paraId="31535FB1" w14:textId="77777777" w:rsidR="00A81C10" w:rsidRDefault="00402BEB">
      <w:pPr>
        <w:numPr>
          <w:ilvl w:val="0"/>
          <w:numId w:val="13"/>
        </w:numPr>
        <w:spacing w:before="200"/>
      </w:pPr>
      <w:r>
        <w:t>КФ 1: Оксидоредуктазы, катализирующие перенос электронов, то есть окисление или восстановление. Пример: каталаза, алкогольдегидрогеназа.</w:t>
      </w:r>
    </w:p>
    <w:p w14:paraId="668AD713" w14:textId="77777777" w:rsidR="00A81C10" w:rsidRDefault="00402BEB">
      <w:pPr>
        <w:numPr>
          <w:ilvl w:val="0"/>
          <w:numId w:val="13"/>
        </w:numPr>
      </w:pPr>
      <w:r>
        <w:t xml:space="preserve">КФ 2: </w:t>
      </w:r>
      <w:proofErr w:type="spellStart"/>
      <w:r>
        <w:t>Трансферазы</w:t>
      </w:r>
      <w:proofErr w:type="spellEnd"/>
      <w:r>
        <w:t xml:space="preserve">, катализирующие перенос химических групп с одной молекулы субстрата на другую. Среди </w:t>
      </w:r>
      <w:proofErr w:type="spellStart"/>
      <w:r>
        <w:t>трансфераз</w:t>
      </w:r>
      <w:proofErr w:type="spellEnd"/>
      <w:r>
        <w:t xml:space="preserve"> особо выделяют </w:t>
      </w:r>
      <w:proofErr w:type="spellStart"/>
      <w:r>
        <w:t>киназы</w:t>
      </w:r>
      <w:proofErr w:type="spellEnd"/>
      <w:r>
        <w:t>, переносящие фосфатную группу, как правило, с молекулы АТФ.</w:t>
      </w:r>
    </w:p>
    <w:p w14:paraId="7769E292" w14:textId="77777777" w:rsidR="00A81C10" w:rsidRDefault="00402BEB">
      <w:pPr>
        <w:numPr>
          <w:ilvl w:val="0"/>
          <w:numId w:val="13"/>
        </w:numPr>
      </w:pPr>
      <w:r>
        <w:t xml:space="preserve">КФ 3: Гидролазы, катализирующие гидролиз химических связей. Пример: </w:t>
      </w:r>
      <w:proofErr w:type="spellStart"/>
      <w:r>
        <w:t>эстеразы</w:t>
      </w:r>
      <w:proofErr w:type="spellEnd"/>
      <w:r>
        <w:t xml:space="preserve">, пепсин, трипсин, амилаза, </w:t>
      </w:r>
      <w:proofErr w:type="spellStart"/>
      <w:r>
        <w:t>липопротеинлипаза</w:t>
      </w:r>
      <w:proofErr w:type="spellEnd"/>
      <w:r>
        <w:t>.</w:t>
      </w:r>
    </w:p>
    <w:p w14:paraId="3425DFBE" w14:textId="77777777" w:rsidR="00A81C10" w:rsidRDefault="00402BEB">
      <w:pPr>
        <w:numPr>
          <w:ilvl w:val="0"/>
          <w:numId w:val="13"/>
        </w:numPr>
      </w:pPr>
      <w:r>
        <w:t xml:space="preserve">КФ 4: </w:t>
      </w:r>
      <w:proofErr w:type="spellStart"/>
      <w:r>
        <w:t>Лиазы</w:t>
      </w:r>
      <w:proofErr w:type="spellEnd"/>
      <w:r>
        <w:t>, катализирующие разрыв химических связей без гидролиза с образованием двойной связи в одном из продуктов, а также обратные реакции.</w:t>
      </w:r>
    </w:p>
    <w:p w14:paraId="2C055AA9" w14:textId="77777777" w:rsidR="00A81C10" w:rsidRDefault="00402BEB">
      <w:pPr>
        <w:numPr>
          <w:ilvl w:val="0"/>
          <w:numId w:val="13"/>
        </w:numPr>
      </w:pPr>
      <w:r>
        <w:t>КФ 5: Изомеразы, катализирующие структурные или геометрические изменения в молекуле субстрата с образованием изомерных форм.</w:t>
      </w:r>
    </w:p>
    <w:p w14:paraId="6473C8AE" w14:textId="77777777" w:rsidR="00A81C10" w:rsidRDefault="00402BEB">
      <w:pPr>
        <w:numPr>
          <w:ilvl w:val="0"/>
          <w:numId w:val="13"/>
        </w:numPr>
      </w:pPr>
      <w:r>
        <w:t>КФ 6: Лигазы, катализирующие образование химических связей C—C, C—S, C—O и C—N между субстратами за счёт реакций конденсации, сопряжённых с гидролизом АТФ. Пример: лигаза</w:t>
      </w:r>
    </w:p>
    <w:p w14:paraId="48E69965" w14:textId="77777777" w:rsidR="00A81C10" w:rsidRDefault="00402BEB">
      <w:pPr>
        <w:numPr>
          <w:ilvl w:val="0"/>
          <w:numId w:val="13"/>
        </w:numPr>
      </w:pPr>
      <w:r>
        <w:t xml:space="preserve">КФ 7: </w:t>
      </w:r>
      <w:proofErr w:type="spellStart"/>
      <w:r>
        <w:t>Транслоказы</w:t>
      </w:r>
      <w:proofErr w:type="spellEnd"/>
      <w:r>
        <w:t>, катализирующие перенос ионов или молекул через мембраны или их разделение в мембранах.</w:t>
      </w:r>
    </w:p>
    <w:p w14:paraId="51979DE5" w14:textId="77777777" w:rsidR="00A81C10" w:rsidRDefault="00402BEB">
      <w:pPr>
        <w:spacing w:before="200"/>
      </w:pPr>
      <w:r>
        <w:t xml:space="preserve">Будучи катализаторами, все ферменты ускоряют как прямую, так и обратную реакции, поэтому, например, </w:t>
      </w:r>
      <w:proofErr w:type="spellStart"/>
      <w:r>
        <w:t>лиазы</w:t>
      </w:r>
      <w:proofErr w:type="spellEnd"/>
      <w:r>
        <w:t xml:space="preserve"> способны катализировать и обратную реакцию — присоединение по двойным связям.</w:t>
      </w:r>
    </w:p>
    <w:p w14:paraId="40912ABD" w14:textId="77777777" w:rsidR="00A81C10" w:rsidRDefault="00402BEB">
      <w:pPr>
        <w:pStyle w:val="Nadpis1"/>
        <w:numPr>
          <w:ilvl w:val="0"/>
          <w:numId w:val="20"/>
        </w:numPr>
      </w:pPr>
      <w:bookmarkStart w:id="97" w:name="_56lui9wdsh0" w:colFirst="0" w:colLast="0"/>
      <w:bookmarkEnd w:id="97"/>
      <w:r>
        <w:t>Метаболизм углеводов, липидов и белков в живых системах</w:t>
      </w:r>
    </w:p>
    <w:p w14:paraId="1C21789E" w14:textId="77777777" w:rsidR="00A81C10" w:rsidRDefault="00402BEB">
      <w:pPr>
        <w:pStyle w:val="Nadpis2"/>
        <w:ind w:left="566"/>
        <w:rPr>
          <w:sz w:val="26"/>
          <w:szCs w:val="26"/>
        </w:rPr>
      </w:pPr>
      <w:r>
        <w:rPr>
          <w:sz w:val="26"/>
          <w:szCs w:val="26"/>
        </w:rPr>
        <w:t>Углеводный обмен - фотосинтез, гликолиз</w:t>
      </w:r>
    </w:p>
    <w:p w14:paraId="4B1D04B6" w14:textId="77777777" w:rsidR="00A81C10" w:rsidRDefault="00402BEB">
      <w:pPr>
        <w:spacing w:before="200"/>
      </w:pPr>
      <w:r>
        <w:t xml:space="preserve">Гликолиз, или путь </w:t>
      </w:r>
      <w:proofErr w:type="spellStart"/>
      <w:r>
        <w:t>Эмбдена</w:t>
      </w:r>
      <w:proofErr w:type="spellEnd"/>
      <w:r>
        <w:t xml:space="preserve"> — </w:t>
      </w:r>
      <w:proofErr w:type="spellStart"/>
      <w:r>
        <w:t>Мейергофа</w:t>
      </w:r>
      <w:proofErr w:type="spellEnd"/>
      <w:r>
        <w:t xml:space="preserve"> — Парнаса (от греч. </w:t>
      </w:r>
      <w:proofErr w:type="spellStart"/>
      <w:r>
        <w:t>γλυκός</w:t>
      </w:r>
      <w:proofErr w:type="spellEnd"/>
      <w:r>
        <w:t xml:space="preserve"> — сладкий и греч. </w:t>
      </w:r>
      <w:proofErr w:type="spellStart"/>
      <w:r>
        <w:t>λύσης</w:t>
      </w:r>
      <w:proofErr w:type="spellEnd"/>
      <w:r>
        <w:t xml:space="preserve"> — расщепление) — процесс окисления глюкозы, при котором из одной молекулы глюкозы образуются две молекулы пировиноградной кислоты. Гликолиз состоит из цепи последовательных ферментативных реакций и сопровождается запасанием энергии в форме АТФ и НАДH. Гликолиз является универсальным путём катаболизма глюкозы и одним из трёх (наряду с пентозофосфатным путём и путём </w:t>
      </w:r>
      <w:proofErr w:type="spellStart"/>
      <w:r>
        <w:t>Энтнера</w:t>
      </w:r>
      <w:proofErr w:type="spellEnd"/>
      <w:r>
        <w:t xml:space="preserve"> — Дудорова) путей окисления глюкозы, встречающихся в живых клетках. Реакция гликолиза в суммарном виде выглядит следующим образом:</w:t>
      </w:r>
    </w:p>
    <w:p w14:paraId="334AA69D" w14:textId="77777777" w:rsidR="00A81C10" w:rsidRDefault="00402BEB">
      <w:pPr>
        <w:spacing w:before="40" w:after="140"/>
        <w:ind w:left="340" w:right="0" w:firstLine="0"/>
        <w:rPr>
          <w:color w:val="202122"/>
          <w:sz w:val="21"/>
          <w:szCs w:val="21"/>
          <w:highlight w:val="white"/>
        </w:rPr>
      </w:pPr>
      <w:r>
        <w:rPr>
          <w:color w:val="202122"/>
          <w:sz w:val="21"/>
          <w:szCs w:val="21"/>
          <w:highlight w:val="white"/>
        </w:rPr>
        <w:t>Глюкоза + 2НАД</w:t>
      </w:r>
      <w:r>
        <w:rPr>
          <w:color w:val="202122"/>
          <w:sz w:val="28"/>
          <w:szCs w:val="28"/>
          <w:highlight w:val="white"/>
          <w:vertAlign w:val="superscript"/>
        </w:rPr>
        <w:t>+</w:t>
      </w:r>
      <w:r>
        <w:rPr>
          <w:color w:val="202122"/>
          <w:sz w:val="21"/>
          <w:szCs w:val="21"/>
          <w:highlight w:val="white"/>
        </w:rPr>
        <w:t xml:space="preserve"> + 2АДФ + 2</w:t>
      </w:r>
      <w:hyperlink r:id="rId115">
        <w:r>
          <w:rPr>
            <w:color w:val="0B0080"/>
            <w:sz w:val="21"/>
            <w:szCs w:val="21"/>
            <w:highlight w:val="white"/>
          </w:rPr>
          <w:t>P</w:t>
        </w:r>
      </w:hyperlink>
      <w:hyperlink r:id="rId116">
        <w:r>
          <w:rPr>
            <w:color w:val="0B0080"/>
            <w:sz w:val="18"/>
            <w:szCs w:val="18"/>
            <w:highlight w:val="white"/>
          </w:rPr>
          <w:t>i</w:t>
        </w:r>
      </w:hyperlink>
      <w:r>
        <w:rPr>
          <w:rFonts w:ascii="Arial Unicode MS" w:eastAsia="Arial Unicode MS" w:hAnsi="Arial Unicode MS" w:cs="Arial Unicode MS"/>
          <w:color w:val="202122"/>
          <w:sz w:val="21"/>
          <w:szCs w:val="21"/>
          <w:highlight w:val="white"/>
        </w:rPr>
        <w:t xml:space="preserve"> → 2 пируват + 2НАДH + 2Н</w:t>
      </w:r>
      <w:r>
        <w:rPr>
          <w:color w:val="202122"/>
          <w:sz w:val="28"/>
          <w:szCs w:val="28"/>
          <w:highlight w:val="white"/>
          <w:vertAlign w:val="superscript"/>
        </w:rPr>
        <w:t>+</w:t>
      </w:r>
      <w:r>
        <w:rPr>
          <w:color w:val="202122"/>
          <w:sz w:val="21"/>
          <w:szCs w:val="21"/>
          <w:highlight w:val="white"/>
        </w:rPr>
        <w:t xml:space="preserve"> + 2АТФ + 2Н</w:t>
      </w:r>
      <w:r>
        <w:rPr>
          <w:color w:val="202122"/>
          <w:sz w:val="28"/>
          <w:szCs w:val="28"/>
          <w:highlight w:val="white"/>
          <w:vertAlign w:val="subscript"/>
        </w:rPr>
        <w:t>2</w:t>
      </w:r>
      <w:r>
        <w:rPr>
          <w:color w:val="202122"/>
          <w:sz w:val="21"/>
          <w:szCs w:val="21"/>
          <w:highlight w:val="white"/>
        </w:rPr>
        <w:t>O.</w:t>
      </w:r>
    </w:p>
    <w:p w14:paraId="51E6AF79" w14:textId="77777777" w:rsidR="00A81C10" w:rsidRDefault="00402BEB">
      <w:pPr>
        <w:pStyle w:val="Nadpis2"/>
        <w:ind w:left="566"/>
        <w:rPr>
          <w:sz w:val="26"/>
          <w:szCs w:val="26"/>
        </w:rPr>
      </w:pPr>
      <w:r>
        <w:rPr>
          <w:sz w:val="26"/>
          <w:szCs w:val="26"/>
        </w:rPr>
        <w:t>Липидный обмен</w:t>
      </w:r>
    </w:p>
    <w:p w14:paraId="19E69804" w14:textId="77777777" w:rsidR="00A81C10" w:rsidRDefault="00402BEB">
      <w:r>
        <w:t>Липидный обмен, или метаболизм липидов — сложный биохимический и физиологический процесс, происходящий в некоторых клетках живых организмов.</w:t>
      </w:r>
    </w:p>
    <w:p w14:paraId="3E6289E0" w14:textId="77777777" w:rsidR="00A81C10" w:rsidRDefault="00402BEB">
      <w:pPr>
        <w:spacing w:before="200"/>
      </w:pPr>
      <w:r>
        <w:t>Липидный обмен включает в себя следующие процессы:</w:t>
      </w:r>
    </w:p>
    <w:p w14:paraId="65502798" w14:textId="77777777" w:rsidR="00A81C10" w:rsidRDefault="00402BEB">
      <w:pPr>
        <w:numPr>
          <w:ilvl w:val="0"/>
          <w:numId w:val="21"/>
        </w:numPr>
      </w:pPr>
      <w:r>
        <w:lastRenderedPageBreak/>
        <w:t>Расщепление, переваривание и всасывание липидов в пищеварительном тракте, поступающих вместе с пищей.</w:t>
      </w:r>
    </w:p>
    <w:p w14:paraId="4F0BEE86" w14:textId="77777777" w:rsidR="00A81C10" w:rsidRDefault="00402BEB">
      <w:pPr>
        <w:numPr>
          <w:ilvl w:val="0"/>
          <w:numId w:val="21"/>
        </w:numPr>
      </w:pPr>
      <w:r>
        <w:t xml:space="preserve">Транспорт жиров из кишечника с помощью </w:t>
      </w:r>
      <w:proofErr w:type="spellStart"/>
      <w:r>
        <w:t>хиломикронов</w:t>
      </w:r>
      <w:proofErr w:type="spellEnd"/>
      <w:r>
        <w:t>.</w:t>
      </w:r>
    </w:p>
    <w:p w14:paraId="17CA71A2" w14:textId="77777777" w:rsidR="00A81C10" w:rsidRDefault="00402BEB">
      <w:pPr>
        <w:numPr>
          <w:ilvl w:val="0"/>
          <w:numId w:val="21"/>
        </w:numPr>
      </w:pPr>
      <w:r>
        <w:t xml:space="preserve">Обмен </w:t>
      </w:r>
      <w:proofErr w:type="spellStart"/>
      <w:r>
        <w:t>триацилглицеролов</w:t>
      </w:r>
      <w:proofErr w:type="spellEnd"/>
      <w:r>
        <w:t>.</w:t>
      </w:r>
    </w:p>
    <w:p w14:paraId="4C761D5B" w14:textId="77777777" w:rsidR="00A81C10" w:rsidRDefault="00402BEB">
      <w:pPr>
        <w:numPr>
          <w:ilvl w:val="0"/>
          <w:numId w:val="21"/>
        </w:numPr>
      </w:pPr>
      <w:r>
        <w:t>Обмен фосфолипидов.</w:t>
      </w:r>
    </w:p>
    <w:p w14:paraId="6A510D2A" w14:textId="77777777" w:rsidR="00A81C10" w:rsidRDefault="00402BEB">
      <w:pPr>
        <w:numPr>
          <w:ilvl w:val="0"/>
          <w:numId w:val="21"/>
        </w:numPr>
      </w:pPr>
      <w:r>
        <w:t xml:space="preserve">Обмен </w:t>
      </w:r>
      <w:proofErr w:type="spellStart"/>
      <w:r>
        <w:t>холестерола</w:t>
      </w:r>
      <w:proofErr w:type="spellEnd"/>
      <w:r>
        <w:t>.</w:t>
      </w:r>
    </w:p>
    <w:p w14:paraId="4272EDAF" w14:textId="77777777" w:rsidR="00A81C10" w:rsidRDefault="00402BEB">
      <w:pPr>
        <w:numPr>
          <w:ilvl w:val="0"/>
          <w:numId w:val="21"/>
        </w:numPr>
      </w:pPr>
      <w:r>
        <w:t>Взаимопревращения жирных кислот и кетоновых тел.</w:t>
      </w:r>
    </w:p>
    <w:p w14:paraId="4E151BDB" w14:textId="77777777" w:rsidR="00A81C10" w:rsidRDefault="00402BEB">
      <w:pPr>
        <w:numPr>
          <w:ilvl w:val="0"/>
          <w:numId w:val="21"/>
        </w:numPr>
      </w:pPr>
      <w:proofErr w:type="spellStart"/>
      <w:r>
        <w:t>Липогенез</w:t>
      </w:r>
      <w:proofErr w:type="spellEnd"/>
      <w:r>
        <w:t>.</w:t>
      </w:r>
    </w:p>
    <w:p w14:paraId="1ADA6CC3" w14:textId="77777777" w:rsidR="00A81C10" w:rsidRDefault="00402BEB">
      <w:pPr>
        <w:numPr>
          <w:ilvl w:val="0"/>
          <w:numId w:val="21"/>
        </w:numPr>
      </w:pPr>
      <w:r>
        <w:t>Катаболизм липидов — липолиз.</w:t>
      </w:r>
    </w:p>
    <w:p w14:paraId="488B4443" w14:textId="77777777" w:rsidR="00A81C10" w:rsidRDefault="00402BEB">
      <w:pPr>
        <w:numPr>
          <w:ilvl w:val="0"/>
          <w:numId w:val="21"/>
        </w:numPr>
      </w:pPr>
      <w:r>
        <w:t>Катаболизм жирных кислот.</w:t>
      </w:r>
    </w:p>
    <w:p w14:paraId="21C6ACDC" w14:textId="77777777" w:rsidR="00A81C10" w:rsidRDefault="00402BEB">
      <w:pPr>
        <w:pStyle w:val="Nadpis2"/>
        <w:ind w:left="566"/>
        <w:rPr>
          <w:sz w:val="26"/>
          <w:szCs w:val="26"/>
        </w:rPr>
      </w:pPr>
      <w:bookmarkStart w:id="98" w:name="_78n2rd2bxkfl" w:colFirst="0" w:colLast="0"/>
      <w:bookmarkEnd w:id="98"/>
      <w:r>
        <w:rPr>
          <w:sz w:val="26"/>
          <w:szCs w:val="26"/>
        </w:rPr>
        <w:t>Белковый обмен</w:t>
      </w:r>
    </w:p>
    <w:p w14:paraId="5DE24AB0" w14:textId="77777777" w:rsidR="00A81C10" w:rsidRDefault="00402BEB">
      <w:r>
        <w:t xml:space="preserve">Белковый обмен обозначает различные биохимические </w:t>
      </w:r>
      <w:proofErr w:type="gramStart"/>
      <w:r>
        <w:t>процессы ,</w:t>
      </w:r>
      <w:proofErr w:type="gramEnd"/>
      <w:r>
        <w:t xml:space="preserve"> ответственные за синтез белков и аминокислот (анаболизма) и распада белков (и других крупных молекул) путем катаболизма .</w:t>
      </w:r>
    </w:p>
    <w:p w14:paraId="4D5828D0" w14:textId="77777777" w:rsidR="00A81C10" w:rsidRDefault="00402BEB">
      <w:pPr>
        <w:spacing w:before="200"/>
      </w:pPr>
      <w:r>
        <w:t xml:space="preserve">Этапы синтеза белка включают в транскрипции, трансляции и модификации </w:t>
      </w:r>
      <w:proofErr w:type="spellStart"/>
      <w:r>
        <w:t>посттрансляционном</w:t>
      </w:r>
      <w:proofErr w:type="spellEnd"/>
      <w:r>
        <w:t xml:space="preserve">. </w:t>
      </w:r>
    </w:p>
    <w:p w14:paraId="4A229C76" w14:textId="77777777" w:rsidR="00A81C10" w:rsidRDefault="00402BEB">
      <w:pPr>
        <w:spacing w:before="200"/>
      </w:pPr>
      <w:r>
        <w:t>биосинтез белка зависит от четырех процессов:</w:t>
      </w:r>
    </w:p>
    <w:p w14:paraId="2CD94019" w14:textId="77777777" w:rsidR="00A81C10" w:rsidRDefault="00402BEB">
      <w:pPr>
        <w:numPr>
          <w:ilvl w:val="0"/>
          <w:numId w:val="23"/>
        </w:numPr>
      </w:pPr>
      <w:r>
        <w:t>Синтез аминокислоты,</w:t>
      </w:r>
    </w:p>
    <w:p w14:paraId="257CC1C5" w14:textId="77777777" w:rsidR="00A81C10" w:rsidRDefault="00402BEB">
      <w:pPr>
        <w:numPr>
          <w:ilvl w:val="0"/>
          <w:numId w:val="23"/>
        </w:numPr>
      </w:pPr>
      <w:r>
        <w:t>синтез РНК</w:t>
      </w:r>
    </w:p>
    <w:p w14:paraId="3E226F5E" w14:textId="77777777" w:rsidR="00A81C10" w:rsidRDefault="00402BEB">
      <w:pPr>
        <w:numPr>
          <w:ilvl w:val="0"/>
          <w:numId w:val="23"/>
        </w:numPr>
      </w:pPr>
      <w:r>
        <w:t>транскрипция</w:t>
      </w:r>
    </w:p>
    <w:p w14:paraId="4A1749F5" w14:textId="77777777" w:rsidR="00A81C10" w:rsidRDefault="00402BEB">
      <w:pPr>
        <w:numPr>
          <w:ilvl w:val="0"/>
          <w:numId w:val="23"/>
        </w:numPr>
      </w:pPr>
      <w:r>
        <w:t>перевод</w:t>
      </w:r>
    </w:p>
    <w:p w14:paraId="7A7D098D" w14:textId="77777777" w:rsidR="00A81C10" w:rsidRDefault="00402BEB">
      <w:pPr>
        <w:spacing w:before="200"/>
      </w:pPr>
      <w:r>
        <w:t>Белок анаболизм представляет собой процесс, с помощью которого белки образуются из аминокислот (синтез анаболических аминокислот).</w:t>
      </w:r>
    </w:p>
    <w:p w14:paraId="29E4665A" w14:textId="77777777" w:rsidR="00A81C10" w:rsidRDefault="00A81C10"/>
    <w:p w14:paraId="3A37558D" w14:textId="77777777" w:rsidR="00A81C10" w:rsidRDefault="00402BEB">
      <w:pPr>
        <w:pStyle w:val="Nadpis1"/>
        <w:spacing w:before="0"/>
        <w:ind w:firstLine="0"/>
      </w:pPr>
      <w:bookmarkStart w:id="99" w:name="_h70ckdhlecw0" w:colFirst="0" w:colLast="0"/>
      <w:bookmarkEnd w:id="99"/>
      <w:r>
        <w:t>Источники</w:t>
      </w:r>
    </w:p>
    <w:p w14:paraId="77D9C74E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https://www.yaklass.ru/p/fizika/9-klass/stroenie-atoma-i-atomnogo-iadra-344899/radioaktivnye-prevrashcheniia-atomnykh-iader-539874/re-63e6ec8f-733d-4973-97a5-181aa6941235</w:t>
      </w:r>
    </w:p>
    <w:p w14:paraId="78BFE74E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http://neochemistry.ru/index.php?option=com_content&amp;task=view&amp;id=38&amp;Itemid=49</w:t>
      </w:r>
    </w:p>
    <w:p w14:paraId="751991CB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https://www.yaklass.ru/materiali?mode=cht&amp;chtid=365#:~:text=Электронная%20конфигурация%20—%20это%20конкретное%20</w:t>
      </w:r>
      <w:proofErr w:type="gramStart"/>
      <w:r>
        <w:rPr>
          <w:sz w:val="16"/>
          <w:szCs w:val="16"/>
        </w:rPr>
        <w:t>распределение,электронным</w:t>
      </w:r>
      <w:proofErr w:type="gramEnd"/>
      <w:r>
        <w:rPr>
          <w:sz w:val="16"/>
          <w:szCs w:val="16"/>
        </w:rPr>
        <w:t>%20слоем%20или%20электронной%20оболочкой.</w:t>
      </w:r>
    </w:p>
    <w:p w14:paraId="70FB1FB0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https://studme.org/htm/img/33/4123/47.png</w:t>
      </w:r>
    </w:p>
    <w:p w14:paraId="6CFBA862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http://neochemistry.ru/index.php?option=com_content&amp;task=view&amp;id=39&amp;Itemid=49</w:t>
      </w:r>
    </w:p>
    <w:p w14:paraId="0D77A4C7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https://ru.wikipedia.org/wiki/Квантовое_число</w:t>
      </w:r>
    </w:p>
    <w:p w14:paraId="41F90C6F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https://ru.wikipedia.org/wiki/Электронная_оболочка#:~:text=Электронная%20оболочка%20атома%20—%20область%20</w:t>
      </w:r>
      <w:proofErr w:type="gramStart"/>
      <w:r>
        <w:rPr>
          <w:sz w:val="16"/>
          <w:szCs w:val="16"/>
        </w:rPr>
        <w:t>пространства,располагающихся</w:t>
      </w:r>
      <w:proofErr w:type="gramEnd"/>
      <w:r>
        <w:rPr>
          <w:sz w:val="16"/>
          <w:szCs w:val="16"/>
        </w:rPr>
        <w:t>%20на%20близких%20энергетических%20уровнях.</w:t>
      </w:r>
    </w:p>
    <w:p w14:paraId="0A5EC343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https://obrazovaka.ru/himiya/stroenie-elektronnyh-obolochek-atomov-tablica-8-klass.html</w:t>
      </w:r>
    </w:p>
    <w:p w14:paraId="70759902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http://cyclowiki.org/wiki/Атомное_ядро</w:t>
      </w:r>
    </w:p>
    <w:p w14:paraId="6A7BE05A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http://www.hemi.nsu.ru/ucheb123.htm</w:t>
      </w:r>
    </w:p>
    <w:p w14:paraId="2D5ADC00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https://www.yaklass.ru/p/fizika/9-klass/stroenie-atoma-i-atomnogo-iadra-344899/radioaktivnye-prevrashcheniia-atomnykh-iader-539874/re-5616b314-366a-41ad-b0ab-7889fae898bb</w:t>
      </w:r>
    </w:p>
    <w:p w14:paraId="11B6B6C8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https://ykl-res.azureedge.net/f34a32c9-e373-4105-b86c-3840a4365a3f/%D0%B0%D0%BB%D1%8C%D1%84%D0%B0-%D1%80%D0%B0%D1%81%D0%BF%D0%B0%D0%B4.svg</w:t>
      </w:r>
    </w:p>
    <w:p w14:paraId="298ED4C6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https://www.yaklass.ru/p/fizika/9-klass/stroenie-atoma-i-atomnogo-iadra-344899/radioaktivnye-prevrashcheniia-atomnykh-iader-539874/re-19f851d3-9bef-4545-a3b6-690cb8388da2</w:t>
      </w:r>
    </w:p>
    <w:p w14:paraId="678579A8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https://ykl-res.azureedge.net/413547df-ac88-42cd-9085-f95173a96087/%D0%B1%D0%B5%D1%82%D0%B0-%D1%80%D0%B0%D1%81%D0%BF%D0%B0%D0%B4.svg</w:t>
      </w:r>
    </w:p>
    <w:p w14:paraId="0699180C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https://www.yaklass.ru/p/fizika/9-klass/stroenie-atoma-i-atomnogo-iadra-344899/radioaktivnye-prevrashcheniia-atomnykh-iader-539874/re-d7f09a19-9dc7-4789-a7bf-99fd7605ff92</w:t>
      </w:r>
    </w:p>
    <w:p w14:paraId="3A3C3B0F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lastRenderedPageBreak/>
        <w:t>https://ykl-res.azureedge.net/edd58f9d-28c9-4e63-af9a-653676475bf7/%D0%B3%D0%B0%D0%BC%D0%BC%D0%B0-%D1%80%D0%B0%D1%81%D0%BF%D0%B0%D0%B4.svg</w:t>
      </w:r>
    </w:p>
    <w:p w14:paraId="33B278DB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https://foxford.ru/wiki/himiya/vidy-harakteristiki-i-mehanizmy-obrazovaniya-himicheskoy-svyazi</w:t>
      </w:r>
    </w:p>
    <w:p w14:paraId="60D32B32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https://scienceland.info/chemistry8/covalent-bond1</w:t>
      </w:r>
    </w:p>
    <w:p w14:paraId="202CFB80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lh3.googleusercontent.com/proxy/nJ0kV66ZOlGK08p_sN3v8DoTtdJ4R18Kf3F4GGEIWX505_Vm3lpL8E-P44hHD3xLFTeJD9YH-mTCLg8ebeRp6bRxE3lTXTOM_mAB-DQK1lAuLvQ-U4n3ypKBgMkvBw_5rlGRUpr6sWd_MWcC3X3fIM2EE8eRF9vH2cQD0ec1JhDcFBM-eDpwTWGAULUEtVq3lcg1jfK6QGQTTJHKi96QNmW7oYxxVMwCQcqv7VNoyFRU25UCE_A2ac7SRRcv-s1g4Qd-eizQyLtsSOabvBTSSl_1GHyWXiCtPlsaHHCFtx54</w:t>
      </w:r>
    </w:p>
    <w:p w14:paraId="78B92B46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https://www.yaklass.ru/p/himija/89-klass/stroenie-veshchestva-18844/kovalentnaia-sviaz-40406/re-3dd841e0-8b6f-4f07-8b61-7c1ad27e7386</w:t>
      </w:r>
    </w:p>
    <w:p w14:paraId="72BE0B19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https://www.yaklass.ru/p/himija/89-klass/stroenie-veshchestva-18844/-ionnaia-sviaz-18885/re-c88c45ef-bfea-4f35-a77c-e123fd609764</w:t>
      </w:r>
    </w:p>
    <w:p w14:paraId="7FBCA2DB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https://ru.wikipedia.org/wiki/Металлическая_связь</w:t>
      </w:r>
    </w:p>
    <w:p w14:paraId="02C0B79B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https://ru.wikiversity.org/wiki/Силы_Ван-дер-Ваальса</w:t>
      </w:r>
    </w:p>
    <w:p w14:paraId="36505527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https://himi4ka.ru/tablica-mendeleeva</w:t>
      </w:r>
    </w:p>
    <w:p w14:paraId="42DF9A94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https://ru.wikipedia.org/wiki/Водород</w:t>
      </w:r>
    </w:p>
    <w:p w14:paraId="1739EF58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https://ru.wikipedia.org/wiki/Кислород</w:t>
      </w:r>
    </w:p>
    <w:p w14:paraId="249FB2B3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https://ru.wikipedia.org/wiki/Вода</w:t>
      </w:r>
    </w:p>
    <w:p w14:paraId="1D974B8E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https://ru.wikipedia.org/wiki/Щелочные_металлы#:~:text=Щелочны́е%20мета́ллы%20—%20элементы%201-</w:t>
      </w:r>
      <w:proofErr w:type="gramStart"/>
      <w:r>
        <w:rPr>
          <w:sz w:val="16"/>
          <w:szCs w:val="16"/>
        </w:rPr>
        <w:t>й,%</w:t>
      </w:r>
      <w:proofErr w:type="gramEnd"/>
      <w:r>
        <w:rPr>
          <w:sz w:val="16"/>
          <w:szCs w:val="16"/>
        </w:rPr>
        <w:t>2C%20франций%20Fr%2C%20унуненний%20Uue.</w:t>
      </w:r>
    </w:p>
    <w:p w14:paraId="503A47D9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https://www.yaklass.ru/p/himija/89-klass/khimiia-metallov-163805/shchelochnye-metally-i-ikh-soedineniia-163806/re-52a7a081-215b-4448-a459-c53794de4b8e</w:t>
      </w:r>
    </w:p>
    <w:p w14:paraId="66E331B0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https://ru.wikipedia.org/wiki/Щёлочноземельные_металлы#:~:text=Щёлочноземе́льные%20мета́ллы%20—%20химические%20элементы%202</w:t>
      </w:r>
      <w:proofErr w:type="gramStart"/>
      <w:r>
        <w:rPr>
          <w:sz w:val="16"/>
          <w:szCs w:val="16"/>
        </w:rPr>
        <w:t>,)%</w:t>
      </w:r>
      <w:proofErr w:type="gramEnd"/>
      <w:r>
        <w:rPr>
          <w:sz w:val="16"/>
          <w:szCs w:val="16"/>
        </w:rPr>
        <w:t>2C%20унбинилий%20(Ubn).</w:t>
      </w:r>
    </w:p>
    <w:p w14:paraId="34F60F52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https://www.yaklass.ru/p/himija/89-klass/khimiia-metallov-163805/shchelochnozemelnye-metally-i-ikh-soedineniia-186776/re-10c4f14f-06ce-4e94-80a2-0dd41578852b</w:t>
      </w:r>
    </w:p>
    <w:p w14:paraId="5EB68338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https://znanija.com/task/33224320#:~:text=Объяснение%3A,при%20взаимодействии%20с%20водой%20щёлочи.</w:t>
      </w:r>
    </w:p>
    <w:p w14:paraId="1AD4F1A8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https://specsplavdv.ru/stati/primenenie-shhelochnyx-metallov/#:~:text=Наиболее%20известное%20применение%20щелочных%20металлов,в%20процесс%20изготовления%20автомобильных%20шин.</w:t>
      </w:r>
    </w:p>
    <w:p w14:paraId="76478C99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https://www.yaklass.ru/p/himija/89-klass/khimiia-metallov-163805/shchelochnozemelnye-metally-i-ikh-soedineniia-186776/re-10c4f14f-06ce-4e94-80a2-0dd41578852b</w:t>
      </w:r>
    </w:p>
    <w:p w14:paraId="31E9D03B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https://ru.wikipedia.org/wiki/Щёлочноземельные_металлы#:~:text=Щёлочноземе́льные%20мета́ллы%20—%20химические%20элементы%202</w:t>
      </w:r>
      <w:proofErr w:type="gramStart"/>
      <w:r>
        <w:rPr>
          <w:sz w:val="16"/>
          <w:szCs w:val="16"/>
        </w:rPr>
        <w:t>,)%</w:t>
      </w:r>
      <w:proofErr w:type="gramEnd"/>
      <w:r>
        <w:rPr>
          <w:sz w:val="16"/>
          <w:szCs w:val="16"/>
        </w:rPr>
        <w:t>2C%20унбинилий%20(Ubn).</w:t>
      </w:r>
    </w:p>
    <w:p w14:paraId="71E62AA4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https://promplace.ru/vidy-metallov-i-klassifikaciya-staty/shelochnozemelnye-metally-1495.htm</w:t>
      </w:r>
    </w:p>
    <w:p w14:paraId="25FED329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https://studfile.net/preview/8171491/</w:t>
      </w:r>
    </w:p>
    <w:p w14:paraId="3BF78FDB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https://ru.wikipedia.org/wiki/Галогены</w:t>
      </w:r>
    </w:p>
    <w:p w14:paraId="235694BC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https://www.yaklass.ru/p/himija/89-klass/khimiia-nemetallov-157456/galogeny-khlor-i-ego-soedineniia-161110/re-798cd5b5-38ea-48f2-aed3-2d2396cded6f#:~:text=Галогены%20—%20элементы%20VIIA%20группы%20</w:t>
      </w:r>
      <w:proofErr w:type="gramStart"/>
      <w:r>
        <w:rPr>
          <w:sz w:val="16"/>
          <w:szCs w:val="16"/>
        </w:rPr>
        <w:t>периодической,Все</w:t>
      </w:r>
      <w:proofErr w:type="gramEnd"/>
      <w:r>
        <w:rPr>
          <w:sz w:val="16"/>
          <w:szCs w:val="16"/>
        </w:rPr>
        <w:t>%20галогены%20относятся%20к%20неметаллам.</w:t>
      </w:r>
    </w:p>
    <w:p w14:paraId="4B94B169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base.safework.ru/iloenc?navigator&amp;spack=110LogLength%3D0%26LogNumDoc%3D857300024%26listid%3D010000000100%26listpos%3D20%26lsz%3D40%26nd%3D857300024%26nh%3D1%26razdel%3D857000005%26#:~:text=Галогены%20используются%20в%20химической%20промышленности,звеньями%2C%20отбеливающими%20и%20дезинфицирующими%20средствами.</w:t>
      </w:r>
    </w:p>
    <w:p w14:paraId="2266DD11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https://ru.wikipedia.org/wiki/Сера#Сера_в_природе</w:t>
      </w:r>
    </w:p>
    <w:p w14:paraId="5F3B996F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https://ru.wikipedia.org/wiki/Селен#Получение</w:t>
      </w:r>
    </w:p>
    <w:p w14:paraId="0C7A2360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https://ru.wikipedia.org/wiki/Теллур#Нахождение_в_природе</w:t>
      </w:r>
    </w:p>
    <w:p w14:paraId="44ABCA81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https://foxford.ru/wiki/himiya/stroenie-i-svoystva-zheleza-i-ego-soedineniy</w:t>
      </w:r>
    </w:p>
    <w:p w14:paraId="0D848C49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https://foxford.ru/wiki/himiya/stroenie-i-svoystva-soedineniy-medi-i-serebra</w:t>
      </w:r>
    </w:p>
    <w:p w14:paraId="310682B2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lastRenderedPageBreak/>
        <w:t>https://fx-commodities.ru/articles/zoloto/</w:t>
      </w:r>
    </w:p>
    <w:p w14:paraId="61D0A6A7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https://ido.tsu.ru/schools/chem/data/res/neorg/uchpos/text/g4_6_4.html</w:t>
      </w:r>
    </w:p>
    <w:p w14:paraId="1C963328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https://ido.tsu.ru/schools/chem/data/res/neorg/uchpos/</w:t>
      </w:r>
    </w:p>
    <w:p w14:paraId="49353AE1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https://ru.wikipedia.org/wiki/Ртуть</w:t>
      </w:r>
    </w:p>
    <w:p w14:paraId="1A20B02B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http://www.hemi.nsu.ru/ucheb214.htm</w:t>
      </w:r>
    </w:p>
    <w:p w14:paraId="731320B5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http://www.omska.cz/Soubory/termodynamika/reakcni_teplo.html</w:t>
      </w:r>
    </w:p>
    <w:p w14:paraId="3FDABDB5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https://ru.wikipedia.org/wiki/Термохимия</w:t>
      </w:r>
    </w:p>
    <w:p w14:paraId="45ACAFA1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http://pipec8.narod.ru/him/II/termihimia.htm</w:t>
      </w:r>
    </w:p>
    <w:p w14:paraId="0CDA9C64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https://ru.wikipedia.org/wiki/Химическое_равновесие#:~:text=Положение%20химического%20равновесия%20зависит%20от,году%20французским%20учёным%20Ле%20Шателье.</w:t>
      </w:r>
    </w:p>
    <w:p w14:paraId="39AE6732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books.google.cz/books?id=mck0DwAAQBAJ&amp;lpg=PA168&amp;ots=scr_DF8eYt&amp;dq=%D0%B2%D0%BE%D1%81%D1%81%D1%82%D0%B0%D0%BD%D0%BE%D0%B2%D0%BB%D0%B5%D0%BD%D0%B8%D0%B8%20%D0%BE%D0%BA%D0%B0%D1%82%D1%8B%D1%88%D0%B5%D0%B9%20%D0%BC%D0%B0%D0%B3%D0%BD%D0%B8%D1%82%D0%BD%D0%BE%D0%B3%D0%BE%20%D0%B6%D0%B5%D0%BB%D0%B5%D0%B7%D0%BD%D1%8F%D0%BA%D0%B0%20%D0%BF%D1%80%D0%B8%D1%80%D0%BE%D0%B4%D0%BD%D1%8B%D0%BC%20%D0%B3%D0%B0%D0%B7%D0%BE%D0%BC&amp;hl=ru&amp;pg=PA168#v=onepage&amp;q&amp;f=false</w:t>
      </w:r>
    </w:p>
    <w:p w14:paraId="72B9ABD9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https://xn--h1afsf5c.xn--p1ai/%D1%81%D1%82%D0%B0%D1%82%D1%8C%D0%B8/%D0%BC%D0%B5%D0%B4%D1%8C-%D1%87%D1%82%D0%BE-%D1%8D%D1%82%D0%BE-%D0%B7%D0%B0-%D0%BC%D0%B5%D1%82%D0%B0%D0%BB%D0%BB-%D0%B8-%D0%B3%D0%B4%D0%B5-%D0%BF%D1%80%D0%B8%D0%BC%D0%B5%D0%BD%D1%8F%D0%B5%D1%82%D1%81%D1%8F</w:t>
      </w:r>
    </w:p>
    <w:p w14:paraId="580296FF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https://www.yaklass.ru/p/himija/89-klass/organicheskie-veshchestva-102302/sostav-i-stroenie-organicheskikh-veshchestv-102303/re-d27df276-437c-4142-9b8b-ef5195d439ba</w:t>
      </w:r>
    </w:p>
    <w:p w14:paraId="76679584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http://orgchem.ru/chem1/p1_2.php</w:t>
      </w:r>
    </w:p>
    <w:p w14:paraId="7EDFE3D5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https://www.yaklass.ru/p/himija/89-klass/organicheskie-veshchestva-102302/sostav-i-stroenie-organicheskikh-veshchestv-102303/re-d38bf4a1-eb34-4ea9-8046-2945a7c8b79f</w:t>
      </w:r>
    </w:p>
    <w:p w14:paraId="6E345E62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https://xumuk.ru/organika/43.html</w:t>
      </w:r>
    </w:p>
    <w:p w14:paraId="6A15C71E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http://zadachi-po-khimii.ru/organic-chemistry/tipy-ximicheskix-reakcij-v-organicheskoj-ximii.html#:~:text=Органическими%20реакциям%20принято%20считать%20реакции,правило%2C%20в%20них%20участвуют%20молекулы.</w:t>
      </w:r>
    </w:p>
    <w:p w14:paraId="6084AAEE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http://himege.ru/alkeny-nomenklatura-poluchenie-xarakternye-ximicheskie-svojstva/</w:t>
      </w:r>
    </w:p>
    <w:p w14:paraId="5C9E4EEA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https://foxford.ru/wiki/himiya/primenenie-i-sposoby-polucheniya-alkenov#:~:text=Применение%20алкенов,Алкены%20являются%20важнейшим%20химическим%20сырьем.</w:t>
      </w:r>
    </w:p>
    <w:p w14:paraId="40465AC6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http://www.chimfak.sfedu.ru/images/files/Organic_Chemistry/alkines/alkines-1.htm</w:t>
      </w:r>
    </w:p>
    <w:p w14:paraId="661529C1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https://himija-online.ru/organicheskaya-ximiya/areny/primenenie-arenov.html</w:t>
      </w:r>
    </w:p>
    <w:p w14:paraId="54EFCA6C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http://www.chimfak.sfedu.ru/images/files/Organic_Chemistry/nitro/nitro-1.htm</w:t>
      </w:r>
    </w:p>
    <w:p w14:paraId="0E356E00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http://www.chimfak.sfedu.ru/images/files/Organic_Chemistry/amines/amines-1.htm</w:t>
      </w:r>
    </w:p>
    <w:p w14:paraId="32C9A488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http://www.chimfak.sfedu.ru/images/files/Organic_Chemistry/alcohol/alcohol-1.htm</w:t>
      </w:r>
    </w:p>
    <w:p w14:paraId="7CB9C786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http://www.chimfak.sfedu.ru/images/files/Organic_Chemistry/phenoles/phenoles-1.htm</w:t>
      </w:r>
    </w:p>
    <w:p w14:paraId="7E2862E0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http://www.chimfak.sfedu.ru/images/files/Organic_Chemistry/oxo/oxo-1.htm</w:t>
      </w:r>
    </w:p>
    <w:p w14:paraId="6E662DAC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https://obrazovaka.ru/himiya/polimer-primery.html</w:t>
      </w:r>
    </w:p>
    <w:p w14:paraId="60F31AE4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https://www.xumuk.ru/bse/2177.html</w:t>
      </w:r>
    </w:p>
    <w:p w14:paraId="695B7CF5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https://plastinfo.ru/information/articles/40/</w:t>
      </w:r>
    </w:p>
    <w:p w14:paraId="75D5C4ED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https://mplast.by/encyklopedia/poliuretanyi/</w:t>
      </w:r>
    </w:p>
    <w:p w14:paraId="24F0B6F4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https://findpatent.ru/patent/220/2205546.html</w:t>
      </w:r>
    </w:p>
    <w:p w14:paraId="41A7760C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https://studfile.net/preview/3853571/</w:t>
      </w:r>
    </w:p>
    <w:p w14:paraId="5068882B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https://students.kpfu.ru/node/14066</w:t>
      </w:r>
    </w:p>
    <w:p w14:paraId="553CC358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https://ru.wikipedia.org/wiki/Углеводы</w:t>
      </w:r>
    </w:p>
    <w:p w14:paraId="171EEC20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https://ru.wikipedia.org/wiki/Аминокислоты</w:t>
      </w:r>
    </w:p>
    <w:p w14:paraId="18554358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lastRenderedPageBreak/>
        <w:t>https://ru.wikipedia.org/wiki/Структура_белков#:~:text=Структура%20белков%20—%20расположение%20атомов%20</w:t>
      </w:r>
      <w:proofErr w:type="gramStart"/>
      <w:r>
        <w:rPr>
          <w:sz w:val="16"/>
          <w:szCs w:val="16"/>
        </w:rPr>
        <w:t>молекулы,различных</w:t>
      </w:r>
      <w:proofErr w:type="gramEnd"/>
      <w:r>
        <w:rPr>
          <w:sz w:val="16"/>
          <w:szCs w:val="16"/>
        </w:rPr>
        <w:t>%20L-α-аминокислот.&amp;text=Для%20понимания%20того%2C%20как%20функционируют,необходимо%20определить%20их%20трёхмерную%20структуру.</w:t>
      </w:r>
    </w:p>
    <w:p w14:paraId="1A0557E5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licey.net/free/6-biologiya/21-lekcii_po_obschei_biologii/stages/257-lekciya__3_stroenie_i_funkcii_belkov_fermenty.html#:~:text=Свойства%20белков&amp;text=Аминокислотный%20состав%2C%20структура%20белковой%20молекулы,ярче%20выражены%20его%20кислотные%20свойства.</w:t>
      </w:r>
    </w:p>
    <w:p w14:paraId="5A09A642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ebooks.grsu.by/osnovi_biohimii/14-struktura-nukleinovykh-kislot.htm#:~:text=Структура%20нуклеиновых%20кислот&amp;text=Первичная%20структура%20нуклеиновых%20кислот%20представляет,нуклеотидов%20в%20полинуклеотидной%20цепи%20(рис.&amp;text=Нуклеотиды%20в%20молекулах%20ДНК%20и,%27-%20углеродными%20атомами%20остатков%20пентоз.</w:t>
      </w:r>
    </w:p>
    <w:p w14:paraId="3F3C296A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https://www.top-technologies.ru/ru/article/view?id=34336</w:t>
      </w:r>
    </w:p>
    <w:p w14:paraId="020D8F85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http://chem.msu.ru/rus/journals/chemlife/2000/ferment.html</w:t>
      </w:r>
    </w:p>
    <w:p w14:paraId="5D4783C8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https://ru.wikipedia.org/wiki/Ферменты#Классификация_ферментов</w:t>
      </w:r>
    </w:p>
    <w:p w14:paraId="1B977EC8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https://ru.wikipedia.org/wiki/Липидный_обмен</w:t>
      </w:r>
    </w:p>
    <w:p w14:paraId="1DE77116" w14:textId="77777777" w:rsidR="00A81C10" w:rsidRDefault="00402BEB">
      <w:pPr>
        <w:spacing w:line="36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https://ru.qwe.wiki/wiki/Protein_metabolism#:~:text=Белковый%20обмен%20обозначает%20различные%20биохимические,транскрипции%2C%20трансляции%20и%20модификации%20посттрансляционном.</w:t>
      </w:r>
    </w:p>
    <w:p w14:paraId="52EA15D5" w14:textId="77777777" w:rsidR="00A81C10" w:rsidRDefault="00A81C10">
      <w:pPr>
        <w:spacing w:line="360" w:lineRule="auto"/>
        <w:ind w:firstLine="0"/>
        <w:rPr>
          <w:sz w:val="16"/>
          <w:szCs w:val="16"/>
        </w:rPr>
      </w:pPr>
    </w:p>
    <w:sectPr w:rsidR="00A81C10">
      <w:type w:val="continuous"/>
      <w:pgSz w:w="11909" w:h="16834"/>
      <w:pgMar w:top="1440" w:right="1440" w:bottom="1440" w:left="1417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89504" w14:textId="77777777" w:rsidR="003D4967" w:rsidRDefault="00402BEB">
      <w:r>
        <w:separator/>
      </w:r>
    </w:p>
  </w:endnote>
  <w:endnote w:type="continuationSeparator" w:id="0">
    <w:p w14:paraId="50EB8B5C" w14:textId="77777777" w:rsidR="003D4967" w:rsidRDefault="00402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rdo">
    <w:altName w:val="Calibri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ECCFF" w14:textId="77777777" w:rsidR="00A81C10" w:rsidRDefault="00402BEB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68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6EA85" w14:textId="77777777" w:rsidR="00A81C10" w:rsidRDefault="00A81C10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3EEFC" w14:textId="77777777" w:rsidR="003D4967" w:rsidRDefault="00402BEB">
      <w:r>
        <w:separator/>
      </w:r>
    </w:p>
  </w:footnote>
  <w:footnote w:type="continuationSeparator" w:id="0">
    <w:p w14:paraId="729E4E60" w14:textId="77777777" w:rsidR="003D4967" w:rsidRDefault="00402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182BF" w14:textId="77777777" w:rsidR="00A81C10" w:rsidRDefault="00A81C10">
    <w:pPr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6224C" w14:textId="77777777" w:rsidR="00A81C10" w:rsidRDefault="00A81C10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B784C"/>
    <w:multiLevelType w:val="multilevel"/>
    <w:tmpl w:val="91DE6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F35F69"/>
    <w:multiLevelType w:val="multilevel"/>
    <w:tmpl w:val="25AC9C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A672F2"/>
    <w:multiLevelType w:val="multilevel"/>
    <w:tmpl w:val="044053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44444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545577"/>
    <w:multiLevelType w:val="multilevel"/>
    <w:tmpl w:val="1D34A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9D73C8"/>
    <w:multiLevelType w:val="multilevel"/>
    <w:tmpl w:val="3BE298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8A6D8B"/>
    <w:multiLevelType w:val="multilevel"/>
    <w:tmpl w:val="961073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8E02228"/>
    <w:multiLevelType w:val="multilevel"/>
    <w:tmpl w:val="20EE9E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C3E57CB"/>
    <w:multiLevelType w:val="multilevel"/>
    <w:tmpl w:val="91BC4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EF36E1"/>
    <w:multiLevelType w:val="hybridMultilevel"/>
    <w:tmpl w:val="72BAB9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031D3"/>
    <w:multiLevelType w:val="multilevel"/>
    <w:tmpl w:val="49C8C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B25138E"/>
    <w:multiLevelType w:val="multilevel"/>
    <w:tmpl w:val="D90073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B6E72F6"/>
    <w:multiLevelType w:val="multilevel"/>
    <w:tmpl w:val="3E56B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17C4240"/>
    <w:multiLevelType w:val="multilevel"/>
    <w:tmpl w:val="C41C05FC"/>
    <w:lvl w:ilvl="0">
      <w:start w:val="1"/>
      <w:numFmt w:val="decimal"/>
      <w:lvlText w:val="%1."/>
      <w:lvlJc w:val="left"/>
      <w:pPr>
        <w:ind w:left="0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26B2821"/>
    <w:multiLevelType w:val="multilevel"/>
    <w:tmpl w:val="59D6D50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44444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280426A"/>
    <w:multiLevelType w:val="hybridMultilevel"/>
    <w:tmpl w:val="C9068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775C18"/>
    <w:multiLevelType w:val="multilevel"/>
    <w:tmpl w:val="91CE38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6826E37"/>
    <w:multiLevelType w:val="multilevel"/>
    <w:tmpl w:val="03A4FB0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44444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6D741EB"/>
    <w:multiLevelType w:val="multilevel"/>
    <w:tmpl w:val="2AFA3F8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44444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F3B1C06"/>
    <w:multiLevelType w:val="multilevel"/>
    <w:tmpl w:val="B5702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16071ED"/>
    <w:multiLevelType w:val="multilevel"/>
    <w:tmpl w:val="CDBC24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5DD0EDD"/>
    <w:multiLevelType w:val="multilevel"/>
    <w:tmpl w:val="E8C440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7C06FB4"/>
    <w:multiLevelType w:val="multilevel"/>
    <w:tmpl w:val="2772AD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F3A4921"/>
    <w:multiLevelType w:val="multilevel"/>
    <w:tmpl w:val="635E83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20465F9"/>
    <w:multiLevelType w:val="multilevel"/>
    <w:tmpl w:val="C0AABCA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3F96CF2"/>
    <w:multiLevelType w:val="multilevel"/>
    <w:tmpl w:val="8E2A76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51E55FB"/>
    <w:multiLevelType w:val="multilevel"/>
    <w:tmpl w:val="8ADC809E"/>
    <w:lvl w:ilvl="0">
      <w:start w:val="2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DDD6AEC"/>
    <w:multiLevelType w:val="multilevel"/>
    <w:tmpl w:val="56824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22"/>
  </w:num>
  <w:num w:numId="3">
    <w:abstractNumId w:val="0"/>
  </w:num>
  <w:num w:numId="4">
    <w:abstractNumId w:val="15"/>
  </w:num>
  <w:num w:numId="5">
    <w:abstractNumId w:val="2"/>
  </w:num>
  <w:num w:numId="6">
    <w:abstractNumId w:val="11"/>
  </w:num>
  <w:num w:numId="7">
    <w:abstractNumId w:val="4"/>
  </w:num>
  <w:num w:numId="8">
    <w:abstractNumId w:val="17"/>
  </w:num>
  <w:num w:numId="9">
    <w:abstractNumId w:val="3"/>
  </w:num>
  <w:num w:numId="10">
    <w:abstractNumId w:val="1"/>
  </w:num>
  <w:num w:numId="11">
    <w:abstractNumId w:val="13"/>
  </w:num>
  <w:num w:numId="12">
    <w:abstractNumId w:val="9"/>
  </w:num>
  <w:num w:numId="13">
    <w:abstractNumId w:val="26"/>
  </w:num>
  <w:num w:numId="14">
    <w:abstractNumId w:val="19"/>
  </w:num>
  <w:num w:numId="15">
    <w:abstractNumId w:val="10"/>
  </w:num>
  <w:num w:numId="16">
    <w:abstractNumId w:val="7"/>
  </w:num>
  <w:num w:numId="17">
    <w:abstractNumId w:val="16"/>
  </w:num>
  <w:num w:numId="18">
    <w:abstractNumId w:val="24"/>
  </w:num>
  <w:num w:numId="19">
    <w:abstractNumId w:val="23"/>
  </w:num>
  <w:num w:numId="20">
    <w:abstractNumId w:val="12"/>
  </w:num>
  <w:num w:numId="21">
    <w:abstractNumId w:val="21"/>
  </w:num>
  <w:num w:numId="22">
    <w:abstractNumId w:val="25"/>
  </w:num>
  <w:num w:numId="23">
    <w:abstractNumId w:val="20"/>
  </w:num>
  <w:num w:numId="24">
    <w:abstractNumId w:val="6"/>
  </w:num>
  <w:num w:numId="25">
    <w:abstractNumId w:val="5"/>
  </w:num>
  <w:num w:numId="26">
    <w:abstractNumId w:val="8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C10"/>
    <w:rsid w:val="003D4967"/>
    <w:rsid w:val="004025E9"/>
    <w:rsid w:val="00402BEB"/>
    <w:rsid w:val="008A4EAD"/>
    <w:rsid w:val="00A8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C6FF7"/>
  <w15:docId w15:val="{B8D0E6D2-7E98-4079-8550-A3031A32E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cs-CZ" w:bidi="ar-SA"/>
      </w:rPr>
    </w:rPrDefault>
    <w:pPrDefault>
      <w:pPr>
        <w:ind w:right="480" w:firstLine="14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ind w:hanging="425"/>
      <w:outlineLvl w:val="0"/>
    </w:pPr>
    <w:rPr>
      <w:b/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200"/>
      <w:ind w:left="720" w:firstLine="0"/>
      <w:outlineLvl w:val="1"/>
    </w:pPr>
    <w:rPr>
      <w:b/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ind w:firstLine="0"/>
      <w:outlineLvl w:val="2"/>
    </w:pPr>
    <w:rPr>
      <w:sz w:val="16"/>
      <w:szCs w:val="16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ind w:right="1120" w:firstLine="0"/>
      <w:jc w:val="center"/>
    </w:pPr>
    <w:rPr>
      <w:b/>
      <w:color w:val="0000FF"/>
      <w:sz w:val="32"/>
      <w:szCs w:val="3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Textbubliny">
    <w:name w:val="Balloon Text"/>
    <w:basedOn w:val="Normln"/>
    <w:link w:val="TextbublinyChar"/>
    <w:uiPriority w:val="99"/>
    <w:semiHidden/>
    <w:unhideWhenUsed/>
    <w:rsid w:val="00402B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2B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A4EAD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fontTable" Target="fontTable.xml"/><Relationship Id="rId21" Type="http://schemas.openxmlformats.org/officeDocument/2006/relationships/footer" Target="footer1.xml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84" Type="http://schemas.openxmlformats.org/officeDocument/2006/relationships/image" Target="media/image72.gif"/><Relationship Id="rId89" Type="http://schemas.openxmlformats.org/officeDocument/2006/relationships/image" Target="media/image77.png"/><Relationship Id="rId112" Type="http://schemas.openxmlformats.org/officeDocument/2006/relationships/image" Target="media/image100.gif"/><Relationship Id="rId16" Type="http://schemas.openxmlformats.org/officeDocument/2006/relationships/image" Target="media/image10.png"/><Relationship Id="rId107" Type="http://schemas.openxmlformats.org/officeDocument/2006/relationships/image" Target="media/image95.gif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media/image25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74" Type="http://schemas.openxmlformats.org/officeDocument/2006/relationships/image" Target="media/image62.png"/><Relationship Id="rId79" Type="http://schemas.openxmlformats.org/officeDocument/2006/relationships/image" Target="media/image67.gif"/><Relationship Id="rId102" Type="http://schemas.openxmlformats.org/officeDocument/2006/relationships/image" Target="media/image90.gif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jpg"/><Relationship Id="rId22" Type="http://schemas.openxmlformats.org/officeDocument/2006/relationships/header" Target="header2.xml"/><Relationship Id="rId27" Type="http://schemas.openxmlformats.org/officeDocument/2006/relationships/image" Target="media/image15.pn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64" Type="http://schemas.openxmlformats.org/officeDocument/2006/relationships/image" Target="media/image52.jpg"/><Relationship Id="rId69" Type="http://schemas.openxmlformats.org/officeDocument/2006/relationships/image" Target="media/image57.png"/><Relationship Id="rId113" Type="http://schemas.openxmlformats.org/officeDocument/2006/relationships/image" Target="media/image101.gif"/><Relationship Id="rId118" Type="http://schemas.openxmlformats.org/officeDocument/2006/relationships/theme" Target="theme/theme1.xml"/><Relationship Id="rId80" Type="http://schemas.openxmlformats.org/officeDocument/2006/relationships/image" Target="media/image68.gif"/><Relationship Id="rId85" Type="http://schemas.openxmlformats.org/officeDocument/2006/relationships/image" Target="media/image73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1.png"/><Relationship Id="rId38" Type="http://schemas.openxmlformats.org/officeDocument/2006/relationships/image" Target="media/image26.jpg"/><Relationship Id="rId59" Type="http://schemas.openxmlformats.org/officeDocument/2006/relationships/image" Target="media/image47.jpg"/><Relationship Id="rId103" Type="http://schemas.openxmlformats.org/officeDocument/2006/relationships/image" Target="media/image91.gif"/><Relationship Id="rId108" Type="http://schemas.openxmlformats.org/officeDocument/2006/relationships/image" Target="media/image96.gif"/><Relationship Id="rId54" Type="http://schemas.openxmlformats.org/officeDocument/2006/relationships/image" Target="media/image42.jp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2.xml"/><Relationship Id="rId28" Type="http://schemas.openxmlformats.org/officeDocument/2006/relationships/image" Target="media/image16.png"/><Relationship Id="rId49" Type="http://schemas.openxmlformats.org/officeDocument/2006/relationships/image" Target="media/image37.jpg"/><Relationship Id="rId114" Type="http://schemas.openxmlformats.org/officeDocument/2006/relationships/image" Target="media/image102.jp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image" Target="media/image48.jpg"/><Relationship Id="rId65" Type="http://schemas.openxmlformats.org/officeDocument/2006/relationships/image" Target="media/image53.jpg"/><Relationship Id="rId73" Type="http://schemas.openxmlformats.org/officeDocument/2006/relationships/image" Target="media/image61.png"/><Relationship Id="rId78" Type="http://schemas.openxmlformats.org/officeDocument/2006/relationships/image" Target="media/image66.gif"/><Relationship Id="rId81" Type="http://schemas.openxmlformats.org/officeDocument/2006/relationships/image" Target="media/image69.gif"/><Relationship Id="rId86" Type="http://schemas.openxmlformats.org/officeDocument/2006/relationships/image" Target="media/image74.jpg"/><Relationship Id="rId94" Type="http://schemas.openxmlformats.org/officeDocument/2006/relationships/image" Target="media/image82.png"/><Relationship Id="rId99" Type="http://schemas.openxmlformats.org/officeDocument/2006/relationships/image" Target="media/image87.gif"/><Relationship Id="rId101" Type="http://schemas.openxmlformats.org/officeDocument/2006/relationships/image" Target="media/image89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7.jpg"/><Relationship Id="rId109" Type="http://schemas.openxmlformats.org/officeDocument/2006/relationships/image" Target="media/image97.gif"/><Relationship Id="rId34" Type="http://schemas.openxmlformats.org/officeDocument/2006/relationships/image" Target="media/image22.pn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6" Type="http://schemas.openxmlformats.org/officeDocument/2006/relationships/image" Target="media/image64.png"/><Relationship Id="rId97" Type="http://schemas.openxmlformats.org/officeDocument/2006/relationships/image" Target="media/image85.jpg"/><Relationship Id="rId104" Type="http://schemas.openxmlformats.org/officeDocument/2006/relationships/image" Target="media/image92.gif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hyperlink" Target="https://www.youtube.com/watch?v=dk-zQCTPuCQ" TargetMode="External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66" Type="http://schemas.openxmlformats.org/officeDocument/2006/relationships/image" Target="media/image54.jpg"/><Relationship Id="rId87" Type="http://schemas.openxmlformats.org/officeDocument/2006/relationships/image" Target="media/image75.jpg"/><Relationship Id="rId110" Type="http://schemas.openxmlformats.org/officeDocument/2006/relationships/image" Target="media/image98.gif"/><Relationship Id="rId115" Type="http://schemas.openxmlformats.org/officeDocument/2006/relationships/hyperlink" Target="https://ru.wikipedia.org/wiki/%D0%A4%D0%BE%D1%81%D1%84%D0%B0%D1%82" TargetMode="External"/><Relationship Id="rId61" Type="http://schemas.openxmlformats.org/officeDocument/2006/relationships/image" Target="media/image49.jpg"/><Relationship Id="rId82" Type="http://schemas.openxmlformats.org/officeDocument/2006/relationships/image" Target="media/image70.gif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jpg"/><Relationship Id="rId77" Type="http://schemas.openxmlformats.org/officeDocument/2006/relationships/image" Target="media/image65.gif"/><Relationship Id="rId100" Type="http://schemas.openxmlformats.org/officeDocument/2006/relationships/image" Target="media/image88.gif"/><Relationship Id="rId105" Type="http://schemas.openxmlformats.org/officeDocument/2006/relationships/image" Target="media/image93.gif"/><Relationship Id="rId8" Type="http://schemas.openxmlformats.org/officeDocument/2006/relationships/image" Target="media/image2.png"/><Relationship Id="rId51" Type="http://schemas.openxmlformats.org/officeDocument/2006/relationships/image" Target="media/image39.jp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gif"/><Relationship Id="rId3" Type="http://schemas.openxmlformats.org/officeDocument/2006/relationships/settings" Target="settings.xml"/><Relationship Id="rId25" Type="http://schemas.openxmlformats.org/officeDocument/2006/relationships/hyperlink" Target="http://www.hemi.nsu.ru/ucheb217.htm" TargetMode="External"/><Relationship Id="rId46" Type="http://schemas.openxmlformats.org/officeDocument/2006/relationships/image" Target="media/image34.jpg"/><Relationship Id="rId67" Type="http://schemas.openxmlformats.org/officeDocument/2006/relationships/image" Target="media/image55.jpg"/><Relationship Id="rId116" Type="http://schemas.openxmlformats.org/officeDocument/2006/relationships/hyperlink" Target="https://ru.wikipedia.org/wiki/%D0%A4%D0%BE%D1%81%D1%84%D0%B0%D1%82" TargetMode="External"/><Relationship Id="rId20" Type="http://schemas.openxmlformats.org/officeDocument/2006/relationships/header" Target="header1.xml"/><Relationship Id="rId41" Type="http://schemas.openxmlformats.org/officeDocument/2006/relationships/image" Target="media/image29.jpg"/><Relationship Id="rId62" Type="http://schemas.openxmlformats.org/officeDocument/2006/relationships/image" Target="media/image50.jpg"/><Relationship Id="rId83" Type="http://schemas.openxmlformats.org/officeDocument/2006/relationships/image" Target="media/image71.gif"/><Relationship Id="rId88" Type="http://schemas.openxmlformats.org/officeDocument/2006/relationships/image" Target="media/image76.jpg"/><Relationship Id="rId111" Type="http://schemas.openxmlformats.org/officeDocument/2006/relationships/image" Target="media/image99.gif"/><Relationship Id="rId15" Type="http://schemas.openxmlformats.org/officeDocument/2006/relationships/image" Target="media/image9.png"/><Relationship Id="rId36" Type="http://schemas.openxmlformats.org/officeDocument/2006/relationships/image" Target="media/image24.png"/><Relationship Id="rId57" Type="http://schemas.openxmlformats.org/officeDocument/2006/relationships/image" Target="media/image45.jpg"/><Relationship Id="rId106" Type="http://schemas.openxmlformats.org/officeDocument/2006/relationships/image" Target="media/image9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71</Pages>
  <Words>19356</Words>
  <Characters>114204</Characters>
  <Application>Microsoft Office Word</Application>
  <DocSecurity>0</DocSecurity>
  <Lines>951</Lines>
  <Paragraphs>266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133294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2021-03-17T18:37:00Z</dcterms:created>
  <dcterms:modified xsi:type="dcterms:W3CDTF">2021-03-17T18:40:00Z</dcterms:modified>
</cp:coreProperties>
</file>